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98" w:rsidRDefault="00346E98" w:rsidP="00346E98">
      <w:pPr>
        <w:jc w:val="center"/>
        <w:rPr>
          <w:rFonts w:ascii="Arial" w:hAnsi="Arial" w:cs="Arial"/>
        </w:rPr>
      </w:pPr>
      <w:r w:rsidRPr="00154385">
        <w:rPr>
          <w:rFonts w:ascii="Arial" w:hAnsi="Arial" w:cs="Arial"/>
        </w:rPr>
        <w:t>A INFLUÊNCIA DA POSSE DE BOLA NOS RESULTADOS DA CATEGORIA SUB 19 DO SPORT CLUB INTERNACIONAL NA COPA FGF DE 2011.</w:t>
      </w:r>
    </w:p>
    <w:p w:rsidR="00346E98" w:rsidRDefault="00346E98" w:rsidP="00346E98">
      <w:pPr>
        <w:tabs>
          <w:tab w:val="left" w:pos="6420"/>
        </w:tabs>
        <w:rPr>
          <w:rFonts w:ascii="Arial" w:hAnsi="Arial"/>
          <w:b/>
        </w:rPr>
      </w:pPr>
      <w:r>
        <w:rPr>
          <w:rFonts w:ascii="Arial" w:hAnsi="Arial"/>
          <w:b/>
        </w:rPr>
        <w:tab/>
      </w:r>
    </w:p>
    <w:p w:rsidR="00346E98" w:rsidRDefault="006C72A4" w:rsidP="00346E98">
      <w:pPr>
        <w:jc w:val="center"/>
        <w:outlineLvl w:val="0"/>
        <w:rPr>
          <w:rFonts w:ascii="Arial" w:hAnsi="Arial"/>
          <w:b/>
          <w:lang w:val="en-US"/>
        </w:rPr>
      </w:pPr>
      <w:r>
        <w:rPr>
          <w:rFonts w:ascii="Arial" w:hAnsi="Arial"/>
          <w:b/>
          <w:lang w:val="en-US"/>
        </w:rPr>
        <w:t>THE INFLUENCE OF POSSESSION ON THE RESULTS OF THE SUB CATEGORY OF INTERNATIONAL CLUB SPORT 19 COPA FGF OF 2011.</w:t>
      </w:r>
    </w:p>
    <w:p w:rsidR="006C72A4" w:rsidRDefault="006C72A4" w:rsidP="006C72A4">
      <w:pPr>
        <w:outlineLvl w:val="0"/>
        <w:rPr>
          <w:rFonts w:ascii="Arial" w:hAnsi="Arial"/>
          <w:lang w:val="en-US"/>
        </w:rPr>
      </w:pPr>
    </w:p>
    <w:p w:rsidR="006C72A4" w:rsidRPr="006C72A4" w:rsidRDefault="006C72A4" w:rsidP="006C72A4">
      <w:pPr>
        <w:outlineLvl w:val="0"/>
        <w:rPr>
          <w:rFonts w:ascii="Arial" w:hAnsi="Arial"/>
          <w:lang w:val="en-US"/>
        </w:rPr>
      </w:pPr>
    </w:p>
    <w:p w:rsidR="00346E98" w:rsidRDefault="00346E98" w:rsidP="00346E98">
      <w:pPr>
        <w:jc w:val="center"/>
        <w:rPr>
          <w:rFonts w:ascii="Arial" w:hAnsi="Arial"/>
          <w:b/>
          <w:lang w:val="en-US"/>
        </w:rPr>
      </w:pPr>
    </w:p>
    <w:p w:rsidR="00346E98" w:rsidRPr="00EF0E73" w:rsidRDefault="00346E98" w:rsidP="00346E98">
      <w:pPr>
        <w:jc w:val="center"/>
        <w:rPr>
          <w:rFonts w:ascii="Arial" w:hAnsi="Arial"/>
          <w:b/>
          <w:lang w:val="en-US"/>
        </w:rPr>
      </w:pPr>
    </w:p>
    <w:p w:rsidR="00346E98" w:rsidRPr="00EF0E73" w:rsidRDefault="00346E98" w:rsidP="00346E98">
      <w:pPr>
        <w:pStyle w:val="Ttulo"/>
        <w:spacing w:line="480" w:lineRule="auto"/>
        <w:jc w:val="left"/>
        <w:outlineLvl w:val="0"/>
        <w:rPr>
          <w:rFonts w:ascii="Arial" w:hAnsi="Arial" w:cs="Arial"/>
          <w:i w:val="0"/>
          <w:u w:val="none"/>
        </w:rPr>
      </w:pPr>
      <w:r>
        <w:rPr>
          <w:rFonts w:ascii="Arial" w:hAnsi="Arial" w:cs="Arial"/>
          <w:i w:val="0"/>
          <w:u w:val="none"/>
        </w:rPr>
        <w:t>CAETANO MARTIMIANO RAMOS</w:t>
      </w:r>
    </w:p>
    <w:p w:rsidR="00346E98" w:rsidRPr="00451FD3" w:rsidRDefault="00346E98" w:rsidP="00346E98">
      <w:pPr>
        <w:pStyle w:val="Ttulo"/>
        <w:spacing w:line="480" w:lineRule="auto"/>
        <w:jc w:val="left"/>
        <w:rPr>
          <w:rFonts w:ascii="Arial" w:hAnsi="Arial" w:cs="Arial"/>
          <w:i w:val="0"/>
          <w:sz w:val="28"/>
          <w:szCs w:val="28"/>
          <w:u w:val="none"/>
        </w:rPr>
      </w:pPr>
    </w:p>
    <w:p w:rsidR="00346E98" w:rsidRPr="00EF0E73" w:rsidRDefault="00346E98" w:rsidP="00346E98">
      <w:pPr>
        <w:pStyle w:val="Ttulo"/>
        <w:spacing w:line="480" w:lineRule="auto"/>
        <w:jc w:val="left"/>
        <w:outlineLvl w:val="0"/>
        <w:rPr>
          <w:rFonts w:ascii="Arial" w:hAnsi="Arial" w:cs="Arial"/>
          <w:i w:val="0"/>
          <w:u w:val="none"/>
        </w:rPr>
      </w:pPr>
      <w:r w:rsidRPr="00EF0E73">
        <w:rPr>
          <w:rFonts w:ascii="Arial" w:hAnsi="Arial" w:cs="Arial"/>
          <w:i w:val="0"/>
          <w:u w:val="none"/>
        </w:rPr>
        <w:t>ORIENTADOR: Dr. ANTONIO COPPI NAVARRO</w:t>
      </w:r>
    </w:p>
    <w:p w:rsidR="00346E98" w:rsidRPr="00451FD3" w:rsidRDefault="00346E98" w:rsidP="00346E98">
      <w:pPr>
        <w:pStyle w:val="Ttulo"/>
        <w:spacing w:line="480" w:lineRule="auto"/>
        <w:jc w:val="left"/>
        <w:rPr>
          <w:rFonts w:ascii="Arial" w:hAnsi="Arial" w:cs="Arial"/>
          <w:i w:val="0"/>
          <w:sz w:val="28"/>
          <w:szCs w:val="28"/>
          <w:u w:val="none"/>
        </w:rPr>
      </w:pPr>
    </w:p>
    <w:p w:rsidR="00346E98" w:rsidRPr="00451FD3" w:rsidRDefault="00346E98" w:rsidP="00346E98">
      <w:pPr>
        <w:pStyle w:val="Ttulo"/>
        <w:jc w:val="left"/>
        <w:rPr>
          <w:rFonts w:ascii="Arial" w:hAnsi="Arial" w:cs="Arial"/>
          <w:i w:val="0"/>
          <w:sz w:val="28"/>
          <w:szCs w:val="28"/>
          <w:u w:val="none"/>
        </w:rPr>
      </w:pPr>
      <w:r w:rsidRPr="00451FD3">
        <w:rPr>
          <w:rFonts w:ascii="Arial" w:hAnsi="Arial" w:cs="Arial"/>
          <w:i w:val="0"/>
          <w:sz w:val="28"/>
          <w:szCs w:val="28"/>
          <w:u w:val="none"/>
        </w:rPr>
        <w:t xml:space="preserve">Pós-graduação Lato </w:t>
      </w:r>
      <w:proofErr w:type="spellStart"/>
      <w:r w:rsidRPr="00451FD3">
        <w:rPr>
          <w:rFonts w:ascii="Arial" w:hAnsi="Arial" w:cs="Arial"/>
          <w:i w:val="0"/>
          <w:sz w:val="28"/>
          <w:szCs w:val="28"/>
          <w:u w:val="none"/>
        </w:rPr>
        <w:t>Sensu</w:t>
      </w:r>
      <w:proofErr w:type="spellEnd"/>
      <w:r w:rsidRPr="00451FD3">
        <w:rPr>
          <w:rFonts w:ascii="Arial" w:hAnsi="Arial" w:cs="Arial"/>
          <w:i w:val="0"/>
          <w:sz w:val="28"/>
          <w:szCs w:val="28"/>
          <w:u w:val="none"/>
        </w:rPr>
        <w:t xml:space="preserve"> da Universidade Gama Filho – Futebol e Futsal: As ciências do esporte e a metodologias do treinamento</w:t>
      </w:r>
    </w:p>
    <w:p w:rsidR="00346E98" w:rsidRDefault="00346E98" w:rsidP="00346E98">
      <w:pPr>
        <w:pStyle w:val="Ttulo"/>
        <w:spacing w:line="480" w:lineRule="auto"/>
        <w:jc w:val="left"/>
        <w:rPr>
          <w:rFonts w:ascii="Arial" w:hAnsi="Arial" w:cs="Arial"/>
          <w:i w:val="0"/>
          <w:sz w:val="28"/>
          <w:szCs w:val="28"/>
          <w:u w:val="none"/>
        </w:rPr>
      </w:pPr>
    </w:p>
    <w:p w:rsidR="00346E98" w:rsidRPr="00451FD3" w:rsidRDefault="00346E98" w:rsidP="00346E98">
      <w:pPr>
        <w:pStyle w:val="Ttulo"/>
        <w:spacing w:line="480" w:lineRule="auto"/>
        <w:jc w:val="left"/>
        <w:rPr>
          <w:rFonts w:ascii="Arial" w:hAnsi="Arial" w:cs="Arial"/>
          <w:i w:val="0"/>
          <w:sz w:val="28"/>
          <w:szCs w:val="28"/>
          <w:u w:val="none"/>
        </w:rPr>
      </w:pPr>
    </w:p>
    <w:p w:rsidR="00346E98" w:rsidRPr="00451FD3" w:rsidRDefault="00346E98" w:rsidP="00346E98">
      <w:pPr>
        <w:pStyle w:val="Ttulo"/>
        <w:jc w:val="left"/>
        <w:outlineLvl w:val="0"/>
        <w:rPr>
          <w:rFonts w:ascii="Arial" w:hAnsi="Arial" w:cs="Arial"/>
          <w:i w:val="0"/>
          <w:sz w:val="28"/>
          <w:szCs w:val="28"/>
          <w:u w:val="none"/>
        </w:rPr>
      </w:pPr>
      <w:r w:rsidRPr="00451FD3">
        <w:rPr>
          <w:rFonts w:ascii="Arial" w:hAnsi="Arial" w:cs="Arial"/>
          <w:i w:val="0"/>
          <w:sz w:val="28"/>
          <w:szCs w:val="28"/>
          <w:u w:val="none"/>
        </w:rPr>
        <w:t xml:space="preserve">E-mail: </w:t>
      </w:r>
      <w:r w:rsidR="006C72A4">
        <w:rPr>
          <w:rFonts w:ascii="Arial" w:hAnsi="Arial" w:cs="Arial"/>
          <w:i w:val="0"/>
          <w:sz w:val="28"/>
          <w:szCs w:val="28"/>
          <w:u w:val="none"/>
        </w:rPr>
        <w:t>ramoscae@hotmail.com</w:t>
      </w:r>
    </w:p>
    <w:p w:rsidR="00346E98" w:rsidRPr="00451FD3" w:rsidRDefault="00346E98" w:rsidP="00346E98">
      <w:pPr>
        <w:pStyle w:val="Ttulo"/>
        <w:jc w:val="left"/>
        <w:outlineLvl w:val="0"/>
        <w:rPr>
          <w:rFonts w:ascii="Arial" w:hAnsi="Arial" w:cs="Arial"/>
          <w:i w:val="0"/>
          <w:sz w:val="28"/>
          <w:szCs w:val="28"/>
          <w:u w:val="none"/>
        </w:rPr>
      </w:pPr>
      <w:r>
        <w:rPr>
          <w:rFonts w:ascii="Arial" w:hAnsi="Arial" w:cs="Arial"/>
          <w:i w:val="0"/>
          <w:sz w:val="28"/>
          <w:szCs w:val="28"/>
          <w:u w:val="none"/>
        </w:rPr>
        <w:t>Avenida Pro</w:t>
      </w:r>
      <w:r w:rsidR="006C72A4">
        <w:rPr>
          <w:rFonts w:ascii="Arial" w:hAnsi="Arial" w:cs="Arial"/>
          <w:i w:val="0"/>
          <w:sz w:val="28"/>
          <w:szCs w:val="28"/>
          <w:u w:val="none"/>
        </w:rPr>
        <w:t>fessor Cristiano Fischer,</w:t>
      </w:r>
      <w:r>
        <w:rPr>
          <w:rFonts w:ascii="Arial" w:hAnsi="Arial" w:cs="Arial"/>
          <w:i w:val="0"/>
          <w:sz w:val="28"/>
          <w:szCs w:val="28"/>
          <w:u w:val="none"/>
        </w:rPr>
        <w:t xml:space="preserve"> </w:t>
      </w:r>
      <w:r w:rsidR="006C72A4">
        <w:rPr>
          <w:rFonts w:ascii="Arial" w:hAnsi="Arial" w:cs="Arial"/>
          <w:i w:val="0"/>
          <w:sz w:val="28"/>
          <w:szCs w:val="28"/>
          <w:u w:val="none"/>
        </w:rPr>
        <w:t>99</w:t>
      </w:r>
      <w:r>
        <w:rPr>
          <w:rFonts w:ascii="Arial" w:hAnsi="Arial" w:cs="Arial"/>
          <w:i w:val="0"/>
          <w:sz w:val="28"/>
          <w:szCs w:val="28"/>
          <w:u w:val="none"/>
        </w:rPr>
        <w:t>/</w:t>
      </w:r>
      <w:r w:rsidR="006C72A4">
        <w:rPr>
          <w:rFonts w:ascii="Arial" w:hAnsi="Arial" w:cs="Arial"/>
          <w:i w:val="0"/>
          <w:sz w:val="28"/>
          <w:szCs w:val="28"/>
          <w:u w:val="none"/>
        </w:rPr>
        <w:t>904</w:t>
      </w:r>
      <w:r>
        <w:rPr>
          <w:rFonts w:ascii="Arial" w:hAnsi="Arial" w:cs="Arial"/>
          <w:i w:val="0"/>
          <w:sz w:val="28"/>
          <w:szCs w:val="28"/>
          <w:u w:val="none"/>
        </w:rPr>
        <w:t xml:space="preserve"> </w:t>
      </w:r>
      <w:r w:rsidR="009C0D3D">
        <w:rPr>
          <w:rFonts w:ascii="Arial" w:hAnsi="Arial" w:cs="Arial"/>
          <w:i w:val="0"/>
          <w:sz w:val="28"/>
          <w:szCs w:val="28"/>
          <w:u w:val="none"/>
        </w:rPr>
        <w:t>–</w:t>
      </w:r>
      <w:r w:rsidRPr="00451FD3">
        <w:rPr>
          <w:rFonts w:ascii="Arial" w:hAnsi="Arial" w:cs="Arial"/>
          <w:i w:val="0"/>
          <w:sz w:val="28"/>
          <w:szCs w:val="28"/>
          <w:u w:val="none"/>
        </w:rPr>
        <w:t xml:space="preserve"> </w:t>
      </w:r>
      <w:r>
        <w:rPr>
          <w:rFonts w:ascii="Arial" w:hAnsi="Arial" w:cs="Arial"/>
          <w:i w:val="0"/>
          <w:sz w:val="28"/>
          <w:szCs w:val="28"/>
          <w:u w:val="none"/>
        </w:rPr>
        <w:t>Petrópolis</w:t>
      </w:r>
      <w:r w:rsidR="009C0D3D">
        <w:rPr>
          <w:rFonts w:ascii="Arial" w:hAnsi="Arial" w:cs="Arial"/>
          <w:i w:val="0"/>
          <w:sz w:val="28"/>
          <w:szCs w:val="28"/>
          <w:u w:val="none"/>
        </w:rPr>
        <w:t>.</w:t>
      </w:r>
    </w:p>
    <w:p w:rsidR="00346E98" w:rsidRPr="00451FD3" w:rsidRDefault="00346E98" w:rsidP="00346E98">
      <w:pPr>
        <w:pStyle w:val="Ttulo"/>
        <w:jc w:val="left"/>
        <w:outlineLvl w:val="0"/>
        <w:rPr>
          <w:rFonts w:ascii="Arial" w:hAnsi="Arial" w:cs="Arial"/>
          <w:i w:val="0"/>
          <w:sz w:val="28"/>
          <w:szCs w:val="28"/>
          <w:u w:val="none"/>
        </w:rPr>
      </w:pPr>
      <w:r>
        <w:rPr>
          <w:rFonts w:ascii="Arial" w:hAnsi="Arial" w:cs="Arial"/>
          <w:i w:val="0"/>
          <w:sz w:val="28"/>
          <w:szCs w:val="28"/>
          <w:u w:val="none"/>
        </w:rPr>
        <w:t>Porto Alegre</w:t>
      </w:r>
      <w:r w:rsidR="009C0D3D">
        <w:rPr>
          <w:rFonts w:ascii="Arial" w:hAnsi="Arial" w:cs="Arial"/>
          <w:i w:val="0"/>
          <w:sz w:val="28"/>
          <w:szCs w:val="28"/>
          <w:u w:val="none"/>
        </w:rPr>
        <w:t>.</w:t>
      </w:r>
      <w:r w:rsidRPr="00451FD3">
        <w:rPr>
          <w:rFonts w:ascii="Arial" w:hAnsi="Arial" w:cs="Arial"/>
          <w:i w:val="0"/>
          <w:sz w:val="28"/>
          <w:szCs w:val="28"/>
          <w:u w:val="none"/>
        </w:rPr>
        <w:t xml:space="preserve"> </w:t>
      </w:r>
    </w:p>
    <w:p w:rsidR="00346E98" w:rsidRPr="00451FD3" w:rsidRDefault="00346E98" w:rsidP="00346E98">
      <w:pPr>
        <w:pStyle w:val="Ttulo"/>
        <w:jc w:val="left"/>
        <w:rPr>
          <w:rFonts w:ascii="Arial" w:hAnsi="Arial" w:cs="Arial"/>
          <w:i w:val="0"/>
          <w:sz w:val="28"/>
          <w:szCs w:val="28"/>
          <w:u w:val="none"/>
        </w:rPr>
      </w:pPr>
      <w:r w:rsidRPr="00451FD3">
        <w:rPr>
          <w:rFonts w:ascii="Arial" w:hAnsi="Arial" w:cs="Arial"/>
          <w:i w:val="0"/>
          <w:sz w:val="28"/>
          <w:szCs w:val="28"/>
          <w:u w:val="none"/>
        </w:rPr>
        <w:t>9</w:t>
      </w:r>
      <w:r w:rsidR="006C72A4">
        <w:rPr>
          <w:rFonts w:ascii="Arial" w:hAnsi="Arial" w:cs="Arial"/>
          <w:i w:val="0"/>
          <w:sz w:val="28"/>
          <w:szCs w:val="28"/>
          <w:u w:val="none"/>
        </w:rPr>
        <w:t>1410-001</w:t>
      </w:r>
      <w:r w:rsidR="00611975">
        <w:rPr>
          <w:rFonts w:ascii="Arial" w:hAnsi="Arial" w:cs="Arial"/>
          <w:i w:val="0"/>
          <w:sz w:val="28"/>
          <w:szCs w:val="28"/>
          <w:u w:val="none"/>
        </w:rPr>
        <w:t>.</w:t>
      </w:r>
    </w:p>
    <w:p w:rsidR="00346E98" w:rsidRDefault="00346E98" w:rsidP="00346E98">
      <w:pPr>
        <w:pStyle w:val="Ttulo"/>
        <w:spacing w:line="480" w:lineRule="auto"/>
        <w:jc w:val="left"/>
        <w:rPr>
          <w:rFonts w:ascii="Arial" w:hAnsi="Arial" w:cs="Arial"/>
          <w:i w:val="0"/>
          <w:sz w:val="28"/>
          <w:szCs w:val="28"/>
          <w:u w:val="none"/>
        </w:rPr>
      </w:pPr>
    </w:p>
    <w:p w:rsidR="00346E98" w:rsidRPr="00451FD3" w:rsidRDefault="00346E98" w:rsidP="00346E98">
      <w:pPr>
        <w:pStyle w:val="Ttulo"/>
        <w:spacing w:line="480" w:lineRule="auto"/>
        <w:jc w:val="left"/>
        <w:rPr>
          <w:rFonts w:ascii="Arial" w:hAnsi="Arial" w:cs="Arial"/>
          <w:i w:val="0"/>
          <w:sz w:val="28"/>
          <w:szCs w:val="28"/>
          <w:u w:val="none"/>
        </w:rPr>
      </w:pPr>
    </w:p>
    <w:p w:rsidR="00346E98" w:rsidRPr="00451FD3" w:rsidRDefault="00346E98" w:rsidP="00346E98">
      <w:pPr>
        <w:pStyle w:val="Ttulo"/>
        <w:jc w:val="left"/>
        <w:rPr>
          <w:rFonts w:ascii="Arial" w:hAnsi="Arial" w:cs="Arial"/>
          <w:i w:val="0"/>
          <w:sz w:val="28"/>
          <w:szCs w:val="28"/>
          <w:u w:val="none"/>
        </w:rPr>
      </w:pPr>
      <w:r>
        <w:rPr>
          <w:rFonts w:ascii="Arial" w:hAnsi="Arial" w:cs="Arial"/>
          <w:i w:val="0"/>
          <w:sz w:val="28"/>
          <w:szCs w:val="28"/>
          <w:u w:val="none"/>
        </w:rPr>
        <w:t>Porto A</w:t>
      </w:r>
      <w:r w:rsidRPr="00451FD3">
        <w:rPr>
          <w:rFonts w:ascii="Arial" w:hAnsi="Arial" w:cs="Arial"/>
          <w:i w:val="0"/>
          <w:sz w:val="28"/>
          <w:szCs w:val="28"/>
          <w:u w:val="none"/>
        </w:rPr>
        <w:t>legre, Turma 0</w:t>
      </w:r>
      <w:r>
        <w:rPr>
          <w:rFonts w:ascii="Arial" w:hAnsi="Arial" w:cs="Arial"/>
          <w:i w:val="0"/>
          <w:sz w:val="28"/>
          <w:szCs w:val="28"/>
          <w:u w:val="none"/>
        </w:rPr>
        <w:t>1</w:t>
      </w:r>
      <w:r w:rsidR="00611975">
        <w:rPr>
          <w:rFonts w:ascii="Arial" w:hAnsi="Arial" w:cs="Arial"/>
          <w:i w:val="0"/>
          <w:sz w:val="28"/>
          <w:szCs w:val="28"/>
          <w:u w:val="none"/>
        </w:rPr>
        <w:t>672</w:t>
      </w:r>
      <w:r w:rsidRPr="00451FD3">
        <w:rPr>
          <w:rFonts w:ascii="Arial" w:hAnsi="Arial" w:cs="Arial"/>
          <w:i w:val="0"/>
          <w:sz w:val="28"/>
          <w:szCs w:val="28"/>
          <w:u w:val="none"/>
        </w:rPr>
        <w:t>,</w:t>
      </w:r>
    </w:p>
    <w:p w:rsidR="00346E98" w:rsidRDefault="003B3D76" w:rsidP="00346E98">
      <w:pPr>
        <w:pStyle w:val="Ttulo"/>
        <w:jc w:val="left"/>
        <w:rPr>
          <w:rFonts w:ascii="Arial" w:hAnsi="Arial" w:cs="Arial"/>
          <w:i w:val="0"/>
          <w:sz w:val="28"/>
          <w:szCs w:val="28"/>
          <w:u w:val="none"/>
        </w:rPr>
        <w:sectPr w:rsidR="00346E98" w:rsidSect="00611975">
          <w:footerReference w:type="even" r:id="rId8"/>
          <w:footerReference w:type="default" r:id="rId9"/>
          <w:pgSz w:w="12240" w:h="15840"/>
          <w:pgMar w:top="1418" w:right="1418" w:bottom="1418" w:left="1418" w:header="709" w:footer="709" w:gutter="0"/>
          <w:pgNumType w:start="2"/>
          <w:cols w:space="708"/>
          <w:docGrid w:linePitch="360"/>
        </w:sectPr>
      </w:pPr>
      <w:r>
        <w:rPr>
          <w:rFonts w:ascii="Arial" w:hAnsi="Arial" w:cs="Arial"/>
          <w:i w:val="0"/>
          <w:sz w:val="28"/>
          <w:szCs w:val="28"/>
          <w:u w:val="none"/>
        </w:rPr>
        <w:t>Entregue</w:t>
      </w:r>
      <w:r w:rsidR="00346E98" w:rsidRPr="00451FD3">
        <w:rPr>
          <w:rFonts w:ascii="Arial" w:hAnsi="Arial" w:cs="Arial"/>
          <w:i w:val="0"/>
          <w:sz w:val="28"/>
          <w:szCs w:val="28"/>
          <w:u w:val="none"/>
        </w:rPr>
        <w:t xml:space="preserve"> no dia </w:t>
      </w:r>
      <w:r w:rsidR="00FC767F">
        <w:rPr>
          <w:rFonts w:ascii="Arial" w:hAnsi="Arial" w:cs="Arial"/>
          <w:i w:val="0"/>
          <w:sz w:val="28"/>
          <w:szCs w:val="28"/>
          <w:u w:val="none"/>
        </w:rPr>
        <w:t>31/08</w:t>
      </w:r>
      <w:r w:rsidR="00561960">
        <w:rPr>
          <w:rFonts w:ascii="Arial" w:hAnsi="Arial" w:cs="Arial"/>
          <w:i w:val="0"/>
          <w:sz w:val="28"/>
          <w:szCs w:val="28"/>
          <w:u w:val="none"/>
        </w:rPr>
        <w:t>/2013</w:t>
      </w:r>
      <w:r w:rsidR="009C0D3D">
        <w:rPr>
          <w:rFonts w:ascii="Arial" w:hAnsi="Arial" w:cs="Arial"/>
          <w:i w:val="0"/>
          <w:sz w:val="28"/>
          <w:szCs w:val="28"/>
          <w:u w:val="none"/>
        </w:rPr>
        <w:t>.</w:t>
      </w:r>
      <w:proofErr w:type="gramStart"/>
    </w:p>
    <w:p w:rsidR="003B3D76" w:rsidRDefault="00BF0255" w:rsidP="00BF0255">
      <w:pPr>
        <w:jc w:val="both"/>
        <w:rPr>
          <w:rFonts w:ascii="Arial" w:hAnsi="Arial"/>
        </w:rPr>
      </w:pPr>
      <w:proofErr w:type="gramEnd"/>
      <w:r>
        <w:rPr>
          <w:rFonts w:ascii="Arial" w:hAnsi="Arial"/>
        </w:rPr>
        <w:lastRenderedPageBreak/>
        <w:t>RESUMO</w:t>
      </w:r>
    </w:p>
    <w:p w:rsidR="00BF0255" w:rsidRPr="00BF0255" w:rsidRDefault="00BF0255" w:rsidP="00BF0255">
      <w:pPr>
        <w:jc w:val="both"/>
        <w:rPr>
          <w:rFonts w:ascii="Arial" w:hAnsi="Arial"/>
        </w:rPr>
      </w:pPr>
    </w:p>
    <w:p w:rsidR="003E07E9" w:rsidRPr="00BF0255" w:rsidRDefault="00441EBB" w:rsidP="00BF0255">
      <w:pPr>
        <w:jc w:val="both"/>
        <w:rPr>
          <w:rFonts w:ascii="Arial" w:hAnsi="Arial"/>
        </w:rPr>
      </w:pPr>
      <w:r>
        <w:rPr>
          <w:rFonts w:ascii="Arial" w:hAnsi="Arial"/>
        </w:rPr>
        <w:t>O</w:t>
      </w:r>
      <w:r w:rsidR="00147DEB">
        <w:rPr>
          <w:rFonts w:ascii="Arial" w:hAnsi="Arial"/>
        </w:rPr>
        <w:t xml:space="preserve"> objeto de estudo deste apanhado de idéias tem por finalidade identificar qual a influência da posse de bola em uma equipe com atletas em formação. </w:t>
      </w:r>
      <w:r w:rsidR="003B3D76" w:rsidRPr="00BF0255">
        <w:rPr>
          <w:rFonts w:ascii="Arial" w:hAnsi="Arial"/>
        </w:rPr>
        <w:t xml:space="preserve">A pesquisa foi realizada </w:t>
      </w:r>
      <w:r w:rsidR="00B56F75">
        <w:rPr>
          <w:rFonts w:ascii="Arial" w:hAnsi="Arial"/>
        </w:rPr>
        <w:t xml:space="preserve">ao longo da COPA FGF de 2011, que aconteceu de 14 de setembro a 26 de novembro, no estado do RS. Foi feita a </w:t>
      </w:r>
      <w:r w:rsidR="003B3D76" w:rsidRPr="00BF0255">
        <w:rPr>
          <w:rFonts w:ascii="Arial" w:hAnsi="Arial"/>
        </w:rPr>
        <w:t xml:space="preserve">análise </w:t>
      </w:r>
      <w:r w:rsidR="00126DE8" w:rsidRPr="00BF0255">
        <w:rPr>
          <w:rFonts w:ascii="Arial" w:hAnsi="Arial"/>
        </w:rPr>
        <w:t>do dese</w:t>
      </w:r>
      <w:r w:rsidR="00B56F75">
        <w:rPr>
          <w:rFonts w:ascii="Arial" w:hAnsi="Arial"/>
        </w:rPr>
        <w:t>mpenho da equipe pelos vídeos dos</w:t>
      </w:r>
      <w:r w:rsidR="00126DE8" w:rsidRPr="00BF0255">
        <w:rPr>
          <w:rFonts w:ascii="Arial" w:hAnsi="Arial"/>
        </w:rPr>
        <w:t xml:space="preserve"> </w:t>
      </w:r>
      <w:r w:rsidR="00B56F75">
        <w:rPr>
          <w:rFonts w:ascii="Arial" w:hAnsi="Arial"/>
        </w:rPr>
        <w:t xml:space="preserve">dezesseis </w:t>
      </w:r>
      <w:r w:rsidR="00126DE8" w:rsidRPr="00BF0255">
        <w:rPr>
          <w:rFonts w:ascii="Arial" w:hAnsi="Arial"/>
        </w:rPr>
        <w:t xml:space="preserve">jogos realizados </w:t>
      </w:r>
      <w:r w:rsidR="00B56F75">
        <w:rPr>
          <w:rFonts w:ascii="Arial" w:hAnsi="Arial"/>
        </w:rPr>
        <w:t xml:space="preserve">pela equipe </w:t>
      </w:r>
      <w:r w:rsidR="00126DE8" w:rsidRPr="00BF0255">
        <w:rPr>
          <w:rFonts w:ascii="Arial" w:hAnsi="Arial"/>
        </w:rPr>
        <w:t>du</w:t>
      </w:r>
      <w:r w:rsidR="00B56F75">
        <w:rPr>
          <w:rFonts w:ascii="Arial" w:hAnsi="Arial"/>
        </w:rPr>
        <w:t>rante a competição. Foram confeccionadas</w:t>
      </w:r>
      <w:r w:rsidR="00126DE8" w:rsidRPr="00BF0255">
        <w:rPr>
          <w:rFonts w:ascii="Arial" w:hAnsi="Arial"/>
        </w:rPr>
        <w:t xml:space="preserve"> tabelas </w:t>
      </w:r>
      <w:r w:rsidR="00B56F75">
        <w:rPr>
          <w:rFonts w:ascii="Arial" w:hAnsi="Arial"/>
        </w:rPr>
        <w:t xml:space="preserve">e gráficos </w:t>
      </w:r>
      <w:r w:rsidR="00126DE8" w:rsidRPr="00BF0255">
        <w:rPr>
          <w:rFonts w:ascii="Arial" w:hAnsi="Arial"/>
        </w:rPr>
        <w:t xml:space="preserve">de análise do desempenho da equipe a cerca dos itens escolhidos para a posterior análise. Os resultados mostraram que a equipe valorizou o jogo baseado na posse de bola durante a fase classificatória do campeonato. Na segunda fase da competição, </w:t>
      </w:r>
      <w:r w:rsidR="00870F15">
        <w:rPr>
          <w:rFonts w:ascii="Arial" w:hAnsi="Arial"/>
        </w:rPr>
        <w:t>eliminatórias</w:t>
      </w:r>
      <w:r w:rsidR="00126DE8" w:rsidRPr="00BF0255">
        <w:rPr>
          <w:rFonts w:ascii="Arial" w:hAnsi="Arial"/>
        </w:rPr>
        <w:t xml:space="preserve">, os índices de passes trocados e domínio </w:t>
      </w:r>
      <w:r w:rsidR="00E43D65" w:rsidRPr="00BF0255">
        <w:rPr>
          <w:rFonts w:ascii="Arial" w:hAnsi="Arial"/>
        </w:rPr>
        <w:t xml:space="preserve">dos jogos através </w:t>
      </w:r>
      <w:r w:rsidR="00126DE8" w:rsidRPr="00BF0255">
        <w:rPr>
          <w:rFonts w:ascii="Arial" w:hAnsi="Arial"/>
        </w:rPr>
        <w:t>da posse de bola que anteriormente eram bastante elevados na comparação com seus adversários, caíram substancialmente</w:t>
      </w:r>
      <w:r w:rsidR="00D50420">
        <w:rPr>
          <w:rFonts w:ascii="Arial" w:hAnsi="Arial"/>
        </w:rPr>
        <w:t xml:space="preserve"> e os números de transferências de bola aumentaram</w:t>
      </w:r>
      <w:r w:rsidR="00126DE8" w:rsidRPr="00BF0255">
        <w:rPr>
          <w:rFonts w:ascii="Arial" w:hAnsi="Arial"/>
        </w:rPr>
        <w:t>.</w:t>
      </w:r>
      <w:r w:rsidR="00F739D9" w:rsidRPr="00BF0255">
        <w:rPr>
          <w:rFonts w:ascii="Arial" w:hAnsi="Arial"/>
        </w:rPr>
        <w:t xml:space="preserve"> Acredita-se que tal fato se deve ao nível de competitividade elevar-se na segunda fase e </w:t>
      </w:r>
      <w:r w:rsidR="00BF0255">
        <w:rPr>
          <w:rFonts w:ascii="Arial" w:hAnsi="Arial"/>
        </w:rPr>
        <w:t xml:space="preserve">a </w:t>
      </w:r>
      <w:r w:rsidR="00F739D9" w:rsidRPr="00BF0255">
        <w:rPr>
          <w:rFonts w:ascii="Arial" w:hAnsi="Arial"/>
        </w:rPr>
        <w:t>quest</w:t>
      </w:r>
      <w:r w:rsidR="00BF0255">
        <w:rPr>
          <w:rFonts w:ascii="Arial" w:hAnsi="Arial"/>
        </w:rPr>
        <w:t xml:space="preserve">ão da manutenção da posse de bola ofensiva tenha sido mais dificultada devido ao fato de os adversários </w:t>
      </w:r>
      <w:r w:rsidR="00006133">
        <w:rPr>
          <w:rFonts w:ascii="Arial" w:hAnsi="Arial"/>
        </w:rPr>
        <w:t>estarem mais preparados para e</w:t>
      </w:r>
      <w:r w:rsidR="00147DEB">
        <w:rPr>
          <w:rFonts w:ascii="Arial" w:hAnsi="Arial"/>
        </w:rPr>
        <w:t>nfrentar a equipe do Sport Club</w:t>
      </w:r>
      <w:r w:rsidR="00006133">
        <w:rPr>
          <w:rFonts w:ascii="Arial" w:hAnsi="Arial"/>
        </w:rPr>
        <w:t xml:space="preserve"> Internacional</w:t>
      </w:r>
      <w:r w:rsidR="00E43D65" w:rsidRPr="00BF0255">
        <w:rPr>
          <w:rFonts w:ascii="Arial" w:hAnsi="Arial"/>
        </w:rPr>
        <w:t xml:space="preserve">, </w:t>
      </w:r>
      <w:r w:rsidR="00006133" w:rsidRPr="00BF0255">
        <w:rPr>
          <w:rFonts w:ascii="Arial" w:hAnsi="Arial"/>
        </w:rPr>
        <w:t>enfatiz</w:t>
      </w:r>
      <w:r w:rsidR="00006133">
        <w:rPr>
          <w:rFonts w:ascii="Arial" w:hAnsi="Arial"/>
        </w:rPr>
        <w:t>aram-se</w:t>
      </w:r>
      <w:r w:rsidR="00E43D65" w:rsidRPr="00BF0255">
        <w:rPr>
          <w:rFonts w:ascii="Arial" w:hAnsi="Arial"/>
        </w:rPr>
        <w:t xml:space="preserve"> </w:t>
      </w:r>
      <w:r w:rsidR="00006133">
        <w:rPr>
          <w:rFonts w:ascii="Arial" w:hAnsi="Arial"/>
        </w:rPr>
        <w:t xml:space="preserve">então </w:t>
      </w:r>
      <w:r w:rsidR="00E73227">
        <w:rPr>
          <w:rFonts w:ascii="Arial" w:hAnsi="Arial"/>
        </w:rPr>
        <w:t xml:space="preserve">a busca pelos gols e </w:t>
      </w:r>
      <w:r w:rsidR="00E43D65" w:rsidRPr="00BF0255">
        <w:rPr>
          <w:rFonts w:ascii="Arial" w:hAnsi="Arial"/>
        </w:rPr>
        <w:t>os resultados positivos para a possível conquista da Copa FGF de 2011</w:t>
      </w:r>
      <w:r w:rsidR="007D4AD3" w:rsidRPr="00BF0255">
        <w:rPr>
          <w:rFonts w:ascii="Arial" w:hAnsi="Arial"/>
        </w:rPr>
        <w:t>.</w:t>
      </w:r>
    </w:p>
    <w:p w:rsidR="00F739D9" w:rsidRDefault="00F739D9" w:rsidP="00BF0255">
      <w:pPr>
        <w:jc w:val="both"/>
        <w:rPr>
          <w:rFonts w:ascii="Arial" w:hAnsi="Arial"/>
          <w:color w:val="FF0000"/>
        </w:rPr>
      </w:pPr>
      <w:r w:rsidRPr="00BF0255">
        <w:rPr>
          <w:rFonts w:ascii="Arial" w:hAnsi="Arial"/>
        </w:rPr>
        <w:t>Palavras-chave: Posse de Bola. Futebol Categorias de Base. Influência.</w:t>
      </w:r>
    </w:p>
    <w:p w:rsidR="00F739D9" w:rsidRDefault="00F739D9">
      <w:pPr>
        <w:rPr>
          <w:rFonts w:ascii="Arial" w:hAnsi="Arial"/>
          <w:color w:val="FF0000"/>
        </w:rPr>
      </w:pPr>
    </w:p>
    <w:p w:rsidR="00F739D9" w:rsidRDefault="00F739D9">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561960" w:rsidRDefault="00561960">
      <w:pPr>
        <w:rPr>
          <w:rFonts w:ascii="Arial" w:hAnsi="Arial"/>
          <w:color w:val="FF0000"/>
        </w:rPr>
      </w:pPr>
    </w:p>
    <w:p w:rsidR="00F739D9" w:rsidRDefault="00561960">
      <w:pPr>
        <w:rPr>
          <w:rFonts w:ascii="Arial" w:hAnsi="Arial"/>
        </w:rPr>
      </w:pPr>
      <w:r>
        <w:rPr>
          <w:rFonts w:ascii="Arial" w:hAnsi="Arial"/>
        </w:rPr>
        <w:lastRenderedPageBreak/>
        <w:t>ABSTRACT</w:t>
      </w:r>
    </w:p>
    <w:p w:rsidR="00B020C9" w:rsidRDefault="00B020C9">
      <w:pPr>
        <w:rPr>
          <w:rFonts w:ascii="Arial" w:hAnsi="Arial"/>
          <w:color w:val="FF0000"/>
        </w:rPr>
      </w:pPr>
    </w:p>
    <w:p w:rsidR="00D50420" w:rsidRPr="00D50420" w:rsidRDefault="00D50420" w:rsidP="009C2194">
      <w:pPr>
        <w:jc w:val="both"/>
        <w:rPr>
          <w:rFonts w:ascii="Arial" w:hAnsi="Arial"/>
        </w:rPr>
      </w:pP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object</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this</w:t>
      </w:r>
      <w:proofErr w:type="spellEnd"/>
      <w:r w:rsidRPr="00D50420">
        <w:rPr>
          <w:rFonts w:ascii="Arial" w:hAnsi="Arial"/>
        </w:rPr>
        <w:t xml:space="preserve"> </w:t>
      </w:r>
      <w:proofErr w:type="spellStart"/>
      <w:r w:rsidRPr="00D50420">
        <w:rPr>
          <w:rFonts w:ascii="Arial" w:hAnsi="Arial"/>
        </w:rPr>
        <w:t>roundup</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ideas</w:t>
      </w:r>
      <w:proofErr w:type="spellEnd"/>
      <w:r w:rsidRPr="00D50420">
        <w:rPr>
          <w:rFonts w:ascii="Arial" w:hAnsi="Arial"/>
        </w:rPr>
        <w:t xml:space="preserve"> </w:t>
      </w:r>
      <w:proofErr w:type="spellStart"/>
      <w:r w:rsidRPr="00D50420">
        <w:rPr>
          <w:rFonts w:ascii="Arial" w:hAnsi="Arial"/>
        </w:rPr>
        <w:t>aims</w:t>
      </w:r>
      <w:proofErr w:type="spellEnd"/>
      <w:r w:rsidRPr="00D50420">
        <w:rPr>
          <w:rFonts w:ascii="Arial" w:hAnsi="Arial"/>
        </w:rPr>
        <w:t xml:space="preserve"> to </w:t>
      </w:r>
      <w:proofErr w:type="spellStart"/>
      <w:r w:rsidRPr="00D50420">
        <w:rPr>
          <w:rFonts w:ascii="Arial" w:hAnsi="Arial"/>
        </w:rPr>
        <w:t>identify</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influence</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proofErr w:type="gramStart"/>
      <w:r w:rsidRPr="00D50420">
        <w:rPr>
          <w:rFonts w:ascii="Arial" w:hAnsi="Arial"/>
        </w:rPr>
        <w:t>ball</w:t>
      </w:r>
      <w:proofErr w:type="spellEnd"/>
      <w:proofErr w:type="gramEnd"/>
      <w:r w:rsidRPr="00D50420">
        <w:rPr>
          <w:rFonts w:ascii="Arial" w:hAnsi="Arial"/>
        </w:rPr>
        <w:t xml:space="preserve"> </w:t>
      </w:r>
      <w:proofErr w:type="spellStart"/>
      <w:r w:rsidRPr="00D50420">
        <w:rPr>
          <w:rFonts w:ascii="Arial" w:hAnsi="Arial"/>
        </w:rPr>
        <w:t>on</w:t>
      </w:r>
      <w:proofErr w:type="spellEnd"/>
      <w:r w:rsidRPr="00D50420">
        <w:rPr>
          <w:rFonts w:ascii="Arial" w:hAnsi="Arial"/>
        </w:rPr>
        <w:t xml:space="preserve"> a </w:t>
      </w:r>
      <w:proofErr w:type="spellStart"/>
      <w:r w:rsidRPr="00D50420">
        <w:rPr>
          <w:rFonts w:ascii="Arial" w:hAnsi="Arial"/>
        </w:rPr>
        <w:t>team</w:t>
      </w:r>
      <w:proofErr w:type="spellEnd"/>
      <w:r w:rsidRPr="00D50420">
        <w:rPr>
          <w:rFonts w:ascii="Arial" w:hAnsi="Arial"/>
        </w:rPr>
        <w:t xml:space="preserve"> </w:t>
      </w:r>
      <w:proofErr w:type="spellStart"/>
      <w:r w:rsidRPr="00D50420">
        <w:rPr>
          <w:rFonts w:ascii="Arial" w:hAnsi="Arial"/>
        </w:rPr>
        <w:t>with</w:t>
      </w:r>
      <w:proofErr w:type="spellEnd"/>
      <w:r w:rsidRPr="00D50420">
        <w:rPr>
          <w:rFonts w:ascii="Arial" w:hAnsi="Arial"/>
        </w:rPr>
        <w:t xml:space="preserve"> </w:t>
      </w:r>
      <w:proofErr w:type="spellStart"/>
      <w:r w:rsidRPr="00D50420">
        <w:rPr>
          <w:rFonts w:ascii="Arial" w:hAnsi="Arial"/>
        </w:rPr>
        <w:t>athletes</w:t>
      </w:r>
      <w:proofErr w:type="spellEnd"/>
      <w:r w:rsidRPr="00D50420">
        <w:rPr>
          <w:rFonts w:ascii="Arial" w:hAnsi="Arial"/>
        </w:rPr>
        <w:t xml:space="preserve"> in training.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survey</w:t>
      </w:r>
      <w:proofErr w:type="spellEnd"/>
      <w:r w:rsidRPr="00D50420">
        <w:rPr>
          <w:rFonts w:ascii="Arial" w:hAnsi="Arial"/>
        </w:rPr>
        <w:t xml:space="preserve"> </w:t>
      </w:r>
      <w:proofErr w:type="spellStart"/>
      <w:r w:rsidRPr="00D50420">
        <w:rPr>
          <w:rFonts w:ascii="Arial" w:hAnsi="Arial"/>
        </w:rPr>
        <w:t>was</w:t>
      </w:r>
      <w:proofErr w:type="spellEnd"/>
      <w:r w:rsidRPr="00D50420">
        <w:rPr>
          <w:rFonts w:ascii="Arial" w:hAnsi="Arial"/>
        </w:rPr>
        <w:t xml:space="preserve"> </w:t>
      </w:r>
      <w:proofErr w:type="spellStart"/>
      <w:r w:rsidRPr="00D50420">
        <w:rPr>
          <w:rFonts w:ascii="Arial" w:hAnsi="Arial"/>
        </w:rPr>
        <w:t>conducted</w:t>
      </w:r>
      <w:proofErr w:type="spellEnd"/>
      <w:r w:rsidRPr="00D50420">
        <w:rPr>
          <w:rFonts w:ascii="Arial" w:hAnsi="Arial"/>
        </w:rPr>
        <w:t xml:space="preserve"> </w:t>
      </w:r>
      <w:proofErr w:type="spellStart"/>
      <w:r w:rsidRPr="00D50420">
        <w:rPr>
          <w:rFonts w:ascii="Arial" w:hAnsi="Arial"/>
        </w:rPr>
        <w:t>along</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COPA FGF, 2011, </w:t>
      </w:r>
      <w:proofErr w:type="spellStart"/>
      <w:r w:rsidRPr="00D50420">
        <w:rPr>
          <w:rFonts w:ascii="Arial" w:hAnsi="Arial"/>
        </w:rPr>
        <w:t>held</w:t>
      </w:r>
      <w:proofErr w:type="spellEnd"/>
      <w:r w:rsidRPr="00D50420">
        <w:rPr>
          <w:rFonts w:ascii="Arial" w:hAnsi="Arial"/>
        </w:rPr>
        <w:t xml:space="preserve"> </w:t>
      </w:r>
      <w:proofErr w:type="spellStart"/>
      <w:r w:rsidRPr="00D50420">
        <w:rPr>
          <w:rFonts w:ascii="Arial" w:hAnsi="Arial"/>
        </w:rPr>
        <w:t>from</w:t>
      </w:r>
      <w:proofErr w:type="spellEnd"/>
      <w:r w:rsidRPr="00D50420">
        <w:rPr>
          <w:rFonts w:ascii="Arial" w:hAnsi="Arial"/>
        </w:rPr>
        <w:t xml:space="preserve"> </w:t>
      </w:r>
      <w:proofErr w:type="spellStart"/>
      <w:r w:rsidRPr="00D50420">
        <w:rPr>
          <w:rFonts w:ascii="Arial" w:hAnsi="Arial"/>
        </w:rPr>
        <w:t>September</w:t>
      </w:r>
      <w:proofErr w:type="spellEnd"/>
      <w:r w:rsidRPr="00D50420">
        <w:rPr>
          <w:rFonts w:ascii="Arial" w:hAnsi="Arial"/>
        </w:rPr>
        <w:t xml:space="preserve"> 14 to </w:t>
      </w:r>
      <w:proofErr w:type="spellStart"/>
      <w:r w:rsidRPr="00D50420">
        <w:rPr>
          <w:rFonts w:ascii="Arial" w:hAnsi="Arial"/>
        </w:rPr>
        <w:t>November</w:t>
      </w:r>
      <w:proofErr w:type="spellEnd"/>
      <w:r w:rsidRPr="00D50420">
        <w:rPr>
          <w:rFonts w:ascii="Arial" w:hAnsi="Arial"/>
        </w:rPr>
        <w:t xml:space="preserve"> 26, in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state</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RS. </w:t>
      </w:r>
      <w:proofErr w:type="spellStart"/>
      <w:r w:rsidRPr="00D50420">
        <w:rPr>
          <w:rFonts w:ascii="Arial" w:hAnsi="Arial"/>
        </w:rPr>
        <w:t>Analysis</w:t>
      </w:r>
      <w:proofErr w:type="spellEnd"/>
      <w:r w:rsidRPr="00D50420">
        <w:rPr>
          <w:rFonts w:ascii="Arial" w:hAnsi="Arial"/>
        </w:rPr>
        <w:t xml:space="preserve"> </w:t>
      </w:r>
      <w:proofErr w:type="spellStart"/>
      <w:r w:rsidRPr="00D50420">
        <w:rPr>
          <w:rFonts w:ascii="Arial" w:hAnsi="Arial"/>
        </w:rPr>
        <w:t>was</w:t>
      </w:r>
      <w:proofErr w:type="spellEnd"/>
      <w:r w:rsidRPr="00D50420">
        <w:rPr>
          <w:rFonts w:ascii="Arial" w:hAnsi="Arial"/>
        </w:rPr>
        <w:t xml:space="preserve"> </w:t>
      </w:r>
      <w:proofErr w:type="spellStart"/>
      <w:r w:rsidRPr="00D50420">
        <w:rPr>
          <w:rFonts w:ascii="Arial" w:hAnsi="Arial"/>
        </w:rPr>
        <w:t>made</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gramStart"/>
      <w:r w:rsidRPr="00D50420">
        <w:rPr>
          <w:rFonts w:ascii="Arial" w:hAnsi="Arial"/>
        </w:rPr>
        <w:t>performance</w:t>
      </w:r>
      <w:proofErr w:type="gram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team</w:t>
      </w:r>
      <w:proofErr w:type="spellEnd"/>
      <w:r w:rsidRPr="00D50420">
        <w:rPr>
          <w:rFonts w:ascii="Arial" w:hAnsi="Arial"/>
        </w:rPr>
        <w:t xml:space="preserve"> </w:t>
      </w:r>
      <w:proofErr w:type="spellStart"/>
      <w:r w:rsidRPr="00D50420">
        <w:rPr>
          <w:rFonts w:ascii="Arial" w:hAnsi="Arial"/>
        </w:rPr>
        <w:t>by</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videos</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sixteen</w:t>
      </w:r>
      <w:proofErr w:type="spellEnd"/>
      <w:r w:rsidRPr="00D50420">
        <w:rPr>
          <w:rFonts w:ascii="Arial" w:hAnsi="Arial"/>
        </w:rPr>
        <w:t xml:space="preserve"> games </w:t>
      </w:r>
      <w:proofErr w:type="spellStart"/>
      <w:r w:rsidRPr="00D50420">
        <w:rPr>
          <w:rFonts w:ascii="Arial" w:hAnsi="Arial"/>
        </w:rPr>
        <w:t>played</w:t>
      </w:r>
      <w:proofErr w:type="spellEnd"/>
      <w:r w:rsidRPr="00D50420">
        <w:rPr>
          <w:rFonts w:ascii="Arial" w:hAnsi="Arial"/>
        </w:rPr>
        <w:t xml:space="preserve"> </w:t>
      </w:r>
      <w:proofErr w:type="spellStart"/>
      <w:r w:rsidRPr="00D50420">
        <w:rPr>
          <w:rFonts w:ascii="Arial" w:hAnsi="Arial"/>
        </w:rPr>
        <w:t>by</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team</w:t>
      </w:r>
      <w:proofErr w:type="spellEnd"/>
      <w:r w:rsidRPr="00D50420">
        <w:rPr>
          <w:rFonts w:ascii="Arial" w:hAnsi="Arial"/>
        </w:rPr>
        <w:t xml:space="preserve"> </w:t>
      </w:r>
      <w:proofErr w:type="spellStart"/>
      <w:r w:rsidRPr="00D50420">
        <w:rPr>
          <w:rFonts w:ascii="Arial" w:hAnsi="Arial"/>
        </w:rPr>
        <w:t>during</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competition</w:t>
      </w:r>
      <w:proofErr w:type="spellEnd"/>
      <w:r w:rsidRPr="00D50420">
        <w:rPr>
          <w:rFonts w:ascii="Arial" w:hAnsi="Arial"/>
        </w:rPr>
        <w:t xml:space="preserve">. </w:t>
      </w:r>
      <w:proofErr w:type="spellStart"/>
      <w:r w:rsidRPr="00D50420">
        <w:rPr>
          <w:rFonts w:ascii="Arial" w:hAnsi="Arial"/>
        </w:rPr>
        <w:t>Were</w:t>
      </w:r>
      <w:proofErr w:type="spellEnd"/>
      <w:r w:rsidRPr="00D50420">
        <w:rPr>
          <w:rFonts w:ascii="Arial" w:hAnsi="Arial"/>
        </w:rPr>
        <w:t xml:space="preserve"> </w:t>
      </w:r>
      <w:proofErr w:type="spellStart"/>
      <w:r w:rsidRPr="00D50420">
        <w:rPr>
          <w:rFonts w:ascii="Arial" w:hAnsi="Arial"/>
        </w:rPr>
        <w:t>made</w:t>
      </w:r>
      <w:proofErr w:type="spellEnd"/>
      <w:r w:rsidRPr="00D50420">
        <w:rPr>
          <w:rFonts w:ascii="Arial" w:hAnsi="Arial"/>
        </w:rPr>
        <w:t xml:space="preserve"> </w:t>
      </w:r>
      <w:proofErr w:type="spellStart"/>
      <w:r w:rsidRPr="00D50420">
        <w:rPr>
          <w:rFonts w:ascii="Arial" w:hAnsi="Arial"/>
        </w:rPr>
        <w:t>tables</w:t>
      </w:r>
      <w:proofErr w:type="spellEnd"/>
      <w:r w:rsidRPr="00D50420">
        <w:rPr>
          <w:rFonts w:ascii="Arial" w:hAnsi="Arial"/>
        </w:rPr>
        <w:t xml:space="preserve"> </w:t>
      </w:r>
      <w:proofErr w:type="spellStart"/>
      <w:r w:rsidRPr="00D50420">
        <w:rPr>
          <w:rFonts w:ascii="Arial" w:hAnsi="Arial"/>
        </w:rPr>
        <w:t>and</w:t>
      </w:r>
      <w:proofErr w:type="spellEnd"/>
      <w:r w:rsidRPr="00D50420">
        <w:rPr>
          <w:rFonts w:ascii="Arial" w:hAnsi="Arial"/>
        </w:rPr>
        <w:t xml:space="preserve"> </w:t>
      </w:r>
      <w:proofErr w:type="spellStart"/>
      <w:r w:rsidRPr="00D50420">
        <w:rPr>
          <w:rFonts w:ascii="Arial" w:hAnsi="Arial"/>
        </w:rPr>
        <w:t>charts</w:t>
      </w:r>
      <w:proofErr w:type="spellEnd"/>
      <w:r w:rsidRPr="00D50420">
        <w:rPr>
          <w:rFonts w:ascii="Arial" w:hAnsi="Arial"/>
        </w:rPr>
        <w:t xml:space="preserve"> to </w:t>
      </w:r>
      <w:proofErr w:type="spellStart"/>
      <w:r w:rsidRPr="00D50420">
        <w:rPr>
          <w:rFonts w:ascii="Arial" w:hAnsi="Arial"/>
        </w:rPr>
        <w:t>analyze</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gramStart"/>
      <w:r w:rsidRPr="00D50420">
        <w:rPr>
          <w:rFonts w:ascii="Arial" w:hAnsi="Arial"/>
        </w:rPr>
        <w:t>performance</w:t>
      </w:r>
      <w:proofErr w:type="gram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team</w:t>
      </w:r>
      <w:proofErr w:type="spellEnd"/>
      <w:r w:rsidRPr="00D50420">
        <w:rPr>
          <w:rFonts w:ascii="Arial" w:hAnsi="Arial"/>
        </w:rPr>
        <w:t xml:space="preserve"> </w:t>
      </w:r>
      <w:proofErr w:type="spellStart"/>
      <w:r w:rsidRPr="00D50420">
        <w:rPr>
          <w:rFonts w:ascii="Arial" w:hAnsi="Arial"/>
        </w:rPr>
        <w:t>about</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items</w:t>
      </w:r>
      <w:proofErr w:type="spellEnd"/>
      <w:r w:rsidRPr="00D50420">
        <w:rPr>
          <w:rFonts w:ascii="Arial" w:hAnsi="Arial"/>
        </w:rPr>
        <w:t xml:space="preserve"> </w:t>
      </w:r>
      <w:proofErr w:type="spellStart"/>
      <w:r w:rsidRPr="00D50420">
        <w:rPr>
          <w:rFonts w:ascii="Arial" w:hAnsi="Arial"/>
        </w:rPr>
        <w:t>chosen</w:t>
      </w:r>
      <w:proofErr w:type="spellEnd"/>
      <w:r w:rsidRPr="00D50420">
        <w:rPr>
          <w:rFonts w:ascii="Arial" w:hAnsi="Arial"/>
        </w:rPr>
        <w:t xml:space="preserve"> for </w:t>
      </w:r>
      <w:proofErr w:type="spellStart"/>
      <w:r w:rsidRPr="00D50420">
        <w:rPr>
          <w:rFonts w:ascii="Arial" w:hAnsi="Arial"/>
        </w:rPr>
        <w:t>further</w:t>
      </w:r>
      <w:proofErr w:type="spellEnd"/>
      <w:r w:rsidRPr="00D50420">
        <w:rPr>
          <w:rFonts w:ascii="Arial" w:hAnsi="Arial"/>
        </w:rPr>
        <w:t xml:space="preserve"> </w:t>
      </w:r>
      <w:proofErr w:type="spellStart"/>
      <w:r w:rsidRPr="00D50420">
        <w:rPr>
          <w:rFonts w:ascii="Arial" w:hAnsi="Arial"/>
        </w:rPr>
        <w:t>analysis</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results</w:t>
      </w:r>
      <w:proofErr w:type="spellEnd"/>
      <w:r w:rsidRPr="00D50420">
        <w:rPr>
          <w:rFonts w:ascii="Arial" w:hAnsi="Arial"/>
        </w:rPr>
        <w:t xml:space="preserve"> </w:t>
      </w:r>
      <w:proofErr w:type="spellStart"/>
      <w:r w:rsidRPr="00D50420">
        <w:rPr>
          <w:rFonts w:ascii="Arial" w:hAnsi="Arial"/>
        </w:rPr>
        <w:t>showed</w:t>
      </w:r>
      <w:proofErr w:type="spellEnd"/>
      <w:r w:rsidRPr="00D50420">
        <w:rPr>
          <w:rFonts w:ascii="Arial" w:hAnsi="Arial"/>
        </w:rPr>
        <w:t xml:space="preserve"> </w:t>
      </w:r>
      <w:proofErr w:type="spellStart"/>
      <w:r w:rsidRPr="00D50420">
        <w:rPr>
          <w:rFonts w:ascii="Arial" w:hAnsi="Arial"/>
        </w:rPr>
        <w:t>that</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team</w:t>
      </w:r>
      <w:proofErr w:type="spellEnd"/>
      <w:r w:rsidRPr="00D50420">
        <w:rPr>
          <w:rFonts w:ascii="Arial" w:hAnsi="Arial"/>
        </w:rPr>
        <w:t xml:space="preserve"> </w:t>
      </w:r>
      <w:proofErr w:type="spellStart"/>
      <w:r w:rsidRPr="00D50420">
        <w:rPr>
          <w:rFonts w:ascii="Arial" w:hAnsi="Arial"/>
        </w:rPr>
        <w:t>valued</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game </w:t>
      </w:r>
      <w:proofErr w:type="spellStart"/>
      <w:r w:rsidRPr="00D50420">
        <w:rPr>
          <w:rFonts w:ascii="Arial" w:hAnsi="Arial"/>
        </w:rPr>
        <w:t>based</w:t>
      </w:r>
      <w:proofErr w:type="spellEnd"/>
      <w:r w:rsidRPr="00D50420">
        <w:rPr>
          <w:rFonts w:ascii="Arial" w:hAnsi="Arial"/>
        </w:rPr>
        <w:t xml:space="preserve"> </w:t>
      </w:r>
      <w:proofErr w:type="spellStart"/>
      <w:r w:rsidRPr="00D50420">
        <w:rPr>
          <w:rFonts w:ascii="Arial" w:hAnsi="Arial"/>
        </w:rPr>
        <w:t>on</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proofErr w:type="gramStart"/>
      <w:r w:rsidRPr="00D50420">
        <w:rPr>
          <w:rFonts w:ascii="Arial" w:hAnsi="Arial"/>
        </w:rPr>
        <w:t>ball</w:t>
      </w:r>
      <w:proofErr w:type="spellEnd"/>
      <w:proofErr w:type="gramEnd"/>
      <w:r w:rsidRPr="00D50420">
        <w:rPr>
          <w:rFonts w:ascii="Arial" w:hAnsi="Arial"/>
        </w:rPr>
        <w:t xml:space="preserve"> </w:t>
      </w:r>
      <w:proofErr w:type="spellStart"/>
      <w:r w:rsidRPr="00D50420">
        <w:rPr>
          <w:rFonts w:ascii="Arial" w:hAnsi="Arial"/>
        </w:rPr>
        <w:t>during</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qualifying</w:t>
      </w:r>
      <w:proofErr w:type="spellEnd"/>
      <w:r w:rsidRPr="00D50420">
        <w:rPr>
          <w:rFonts w:ascii="Arial" w:hAnsi="Arial"/>
        </w:rPr>
        <w:t xml:space="preserve"> round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championship</w:t>
      </w:r>
      <w:proofErr w:type="spellEnd"/>
      <w:r w:rsidRPr="00D50420">
        <w:rPr>
          <w:rFonts w:ascii="Arial" w:hAnsi="Arial"/>
        </w:rPr>
        <w:t xml:space="preserve">. In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second</w:t>
      </w:r>
      <w:proofErr w:type="spellEnd"/>
      <w:r w:rsidRPr="00D50420">
        <w:rPr>
          <w:rFonts w:ascii="Arial" w:hAnsi="Arial"/>
        </w:rPr>
        <w:t xml:space="preserve"> </w:t>
      </w:r>
      <w:proofErr w:type="spellStart"/>
      <w:r w:rsidRPr="00D50420">
        <w:rPr>
          <w:rFonts w:ascii="Arial" w:hAnsi="Arial"/>
        </w:rPr>
        <w:t>phase</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competition</w:t>
      </w:r>
      <w:proofErr w:type="spellEnd"/>
      <w:r w:rsidRPr="00D50420">
        <w:rPr>
          <w:rFonts w:ascii="Arial" w:hAnsi="Arial"/>
        </w:rPr>
        <w:t xml:space="preserve">, playoffs, </w:t>
      </w:r>
      <w:proofErr w:type="spellStart"/>
      <w:r w:rsidRPr="00D50420">
        <w:rPr>
          <w:rFonts w:ascii="Arial" w:hAnsi="Arial"/>
        </w:rPr>
        <w:t>indices</w:t>
      </w:r>
      <w:proofErr w:type="spellEnd"/>
      <w:r w:rsidRPr="00D50420">
        <w:rPr>
          <w:rFonts w:ascii="Arial" w:hAnsi="Arial"/>
        </w:rPr>
        <w:t xml:space="preserve"> </w:t>
      </w:r>
      <w:proofErr w:type="spellStart"/>
      <w:r w:rsidRPr="00D50420">
        <w:rPr>
          <w:rFonts w:ascii="Arial" w:hAnsi="Arial"/>
        </w:rPr>
        <w:t>exchanged</w:t>
      </w:r>
      <w:proofErr w:type="spellEnd"/>
      <w:r w:rsidRPr="00D50420">
        <w:rPr>
          <w:rFonts w:ascii="Arial" w:hAnsi="Arial"/>
        </w:rPr>
        <w:t xml:space="preserve"> passes </w:t>
      </w:r>
      <w:proofErr w:type="spellStart"/>
      <w:r w:rsidRPr="00D50420">
        <w:rPr>
          <w:rFonts w:ascii="Arial" w:hAnsi="Arial"/>
        </w:rPr>
        <w:t>and</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proofErr w:type="gramStart"/>
      <w:r w:rsidRPr="00D50420">
        <w:rPr>
          <w:rFonts w:ascii="Arial" w:hAnsi="Arial"/>
        </w:rPr>
        <w:t>field</w:t>
      </w:r>
      <w:proofErr w:type="spellEnd"/>
      <w:proofErr w:type="gram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gaming</w:t>
      </w:r>
      <w:proofErr w:type="spellEnd"/>
      <w:r w:rsidRPr="00D50420">
        <w:rPr>
          <w:rFonts w:ascii="Arial" w:hAnsi="Arial"/>
        </w:rPr>
        <w:t xml:space="preserve"> </w:t>
      </w:r>
      <w:proofErr w:type="spellStart"/>
      <w:r w:rsidRPr="00D50420">
        <w:rPr>
          <w:rFonts w:ascii="Arial" w:hAnsi="Arial"/>
        </w:rPr>
        <w:t>through</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possession</w:t>
      </w:r>
      <w:proofErr w:type="spellEnd"/>
      <w:r w:rsidRPr="00D50420">
        <w:rPr>
          <w:rFonts w:ascii="Arial" w:hAnsi="Arial"/>
        </w:rPr>
        <w:t xml:space="preserve"> </w:t>
      </w:r>
      <w:proofErr w:type="spellStart"/>
      <w:r w:rsidRPr="00D50420">
        <w:rPr>
          <w:rFonts w:ascii="Arial" w:hAnsi="Arial"/>
        </w:rPr>
        <w:t>that</w:t>
      </w:r>
      <w:proofErr w:type="spellEnd"/>
      <w:r w:rsidRPr="00D50420">
        <w:rPr>
          <w:rFonts w:ascii="Arial" w:hAnsi="Arial"/>
        </w:rPr>
        <w:t xml:space="preserve"> </w:t>
      </w:r>
      <w:proofErr w:type="spellStart"/>
      <w:r w:rsidRPr="00D50420">
        <w:rPr>
          <w:rFonts w:ascii="Arial" w:hAnsi="Arial"/>
        </w:rPr>
        <w:t>were</w:t>
      </w:r>
      <w:proofErr w:type="spellEnd"/>
      <w:r w:rsidRPr="00D50420">
        <w:rPr>
          <w:rFonts w:ascii="Arial" w:hAnsi="Arial"/>
        </w:rPr>
        <w:t xml:space="preserve"> </w:t>
      </w:r>
      <w:proofErr w:type="spellStart"/>
      <w:r w:rsidRPr="00D50420">
        <w:rPr>
          <w:rFonts w:ascii="Arial" w:hAnsi="Arial"/>
        </w:rPr>
        <w:t>previously</w:t>
      </w:r>
      <w:proofErr w:type="spellEnd"/>
      <w:r w:rsidRPr="00D50420">
        <w:rPr>
          <w:rFonts w:ascii="Arial" w:hAnsi="Arial"/>
        </w:rPr>
        <w:t xml:space="preserve"> quite </w:t>
      </w:r>
      <w:proofErr w:type="spellStart"/>
      <w:r w:rsidRPr="00D50420">
        <w:rPr>
          <w:rFonts w:ascii="Arial" w:hAnsi="Arial"/>
        </w:rPr>
        <w:t>high</w:t>
      </w:r>
      <w:proofErr w:type="spellEnd"/>
      <w:r w:rsidRPr="00D50420">
        <w:rPr>
          <w:rFonts w:ascii="Arial" w:hAnsi="Arial"/>
        </w:rPr>
        <w:t xml:space="preserve"> in </w:t>
      </w:r>
      <w:proofErr w:type="spellStart"/>
      <w:r w:rsidRPr="00D50420">
        <w:rPr>
          <w:rFonts w:ascii="Arial" w:hAnsi="Arial"/>
        </w:rPr>
        <w:t>comparison</w:t>
      </w:r>
      <w:proofErr w:type="spellEnd"/>
      <w:r w:rsidRPr="00D50420">
        <w:rPr>
          <w:rFonts w:ascii="Arial" w:hAnsi="Arial"/>
        </w:rPr>
        <w:t xml:space="preserve"> to </w:t>
      </w:r>
      <w:proofErr w:type="spellStart"/>
      <w:r w:rsidRPr="00D50420">
        <w:rPr>
          <w:rFonts w:ascii="Arial" w:hAnsi="Arial"/>
        </w:rPr>
        <w:t>their</w:t>
      </w:r>
      <w:proofErr w:type="spellEnd"/>
      <w:r w:rsidRPr="00D50420">
        <w:rPr>
          <w:rFonts w:ascii="Arial" w:hAnsi="Arial"/>
        </w:rPr>
        <w:t xml:space="preserve"> </w:t>
      </w:r>
      <w:proofErr w:type="spellStart"/>
      <w:r w:rsidRPr="00D50420">
        <w:rPr>
          <w:rFonts w:ascii="Arial" w:hAnsi="Arial"/>
        </w:rPr>
        <w:t>opponents</w:t>
      </w:r>
      <w:proofErr w:type="spellEnd"/>
      <w:r w:rsidRPr="00D50420">
        <w:rPr>
          <w:rFonts w:ascii="Arial" w:hAnsi="Arial"/>
        </w:rPr>
        <w:t xml:space="preserve">, </w:t>
      </w:r>
      <w:proofErr w:type="spellStart"/>
      <w:r w:rsidRPr="00D50420">
        <w:rPr>
          <w:rFonts w:ascii="Arial" w:hAnsi="Arial"/>
        </w:rPr>
        <w:t>have</w:t>
      </w:r>
      <w:proofErr w:type="spellEnd"/>
      <w:r w:rsidRPr="00D50420">
        <w:rPr>
          <w:rFonts w:ascii="Arial" w:hAnsi="Arial"/>
        </w:rPr>
        <w:t xml:space="preserve"> </w:t>
      </w:r>
      <w:proofErr w:type="spellStart"/>
      <w:r w:rsidRPr="00D50420">
        <w:rPr>
          <w:rFonts w:ascii="Arial" w:hAnsi="Arial"/>
        </w:rPr>
        <w:t>fallen</w:t>
      </w:r>
      <w:proofErr w:type="spellEnd"/>
      <w:r w:rsidRPr="00D50420">
        <w:rPr>
          <w:rFonts w:ascii="Arial" w:hAnsi="Arial"/>
        </w:rPr>
        <w:t xml:space="preserve"> </w:t>
      </w:r>
      <w:proofErr w:type="spellStart"/>
      <w:r w:rsidRPr="00D50420">
        <w:rPr>
          <w:rFonts w:ascii="Arial" w:hAnsi="Arial"/>
        </w:rPr>
        <w:t>substantially</w:t>
      </w:r>
      <w:proofErr w:type="spellEnd"/>
      <w:r w:rsidRPr="00D50420">
        <w:rPr>
          <w:rFonts w:ascii="Arial" w:hAnsi="Arial"/>
        </w:rPr>
        <w:t xml:space="preserve"> </w:t>
      </w:r>
      <w:proofErr w:type="spellStart"/>
      <w:r w:rsidRPr="00D50420">
        <w:rPr>
          <w:rFonts w:ascii="Arial" w:hAnsi="Arial"/>
        </w:rPr>
        <w:t>and</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number</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transfers</w:t>
      </w:r>
      <w:proofErr w:type="spellEnd"/>
      <w:r w:rsidRPr="00D50420">
        <w:rPr>
          <w:rFonts w:ascii="Arial" w:hAnsi="Arial"/>
        </w:rPr>
        <w:t xml:space="preserve"> </w:t>
      </w:r>
      <w:proofErr w:type="spellStart"/>
      <w:r w:rsidRPr="00D50420">
        <w:rPr>
          <w:rFonts w:ascii="Arial" w:hAnsi="Arial"/>
        </w:rPr>
        <w:t>increased</w:t>
      </w:r>
      <w:proofErr w:type="spellEnd"/>
      <w:r w:rsidRPr="00D50420">
        <w:rPr>
          <w:rFonts w:ascii="Arial" w:hAnsi="Arial"/>
        </w:rPr>
        <w:t xml:space="preserve"> </w:t>
      </w:r>
      <w:proofErr w:type="spellStart"/>
      <w:r w:rsidRPr="00D50420">
        <w:rPr>
          <w:rFonts w:ascii="Arial" w:hAnsi="Arial"/>
        </w:rPr>
        <w:t>ball</w:t>
      </w:r>
      <w:proofErr w:type="spellEnd"/>
      <w:r w:rsidRPr="00D50420">
        <w:rPr>
          <w:rFonts w:ascii="Arial" w:hAnsi="Arial"/>
        </w:rPr>
        <w:t xml:space="preserve">. It is </w:t>
      </w:r>
      <w:proofErr w:type="spellStart"/>
      <w:r w:rsidRPr="00D50420">
        <w:rPr>
          <w:rFonts w:ascii="Arial" w:hAnsi="Arial"/>
        </w:rPr>
        <w:t>believed</w:t>
      </w:r>
      <w:proofErr w:type="spellEnd"/>
      <w:r w:rsidRPr="00D50420">
        <w:rPr>
          <w:rFonts w:ascii="Arial" w:hAnsi="Arial"/>
        </w:rPr>
        <w:t xml:space="preserve"> </w:t>
      </w:r>
      <w:proofErr w:type="spellStart"/>
      <w:r w:rsidRPr="00D50420">
        <w:rPr>
          <w:rFonts w:ascii="Arial" w:hAnsi="Arial"/>
        </w:rPr>
        <w:t>that</w:t>
      </w:r>
      <w:proofErr w:type="spellEnd"/>
      <w:r w:rsidRPr="00D50420">
        <w:rPr>
          <w:rFonts w:ascii="Arial" w:hAnsi="Arial"/>
        </w:rPr>
        <w:t xml:space="preserve"> </w:t>
      </w:r>
      <w:proofErr w:type="spellStart"/>
      <w:r w:rsidRPr="00D50420">
        <w:rPr>
          <w:rFonts w:ascii="Arial" w:hAnsi="Arial"/>
        </w:rPr>
        <w:t>this</w:t>
      </w:r>
      <w:proofErr w:type="spellEnd"/>
      <w:r w:rsidRPr="00D50420">
        <w:rPr>
          <w:rFonts w:ascii="Arial" w:hAnsi="Arial"/>
        </w:rPr>
        <w:t xml:space="preserve"> is </w:t>
      </w:r>
      <w:proofErr w:type="spellStart"/>
      <w:r w:rsidRPr="00D50420">
        <w:rPr>
          <w:rFonts w:ascii="Arial" w:hAnsi="Arial"/>
        </w:rPr>
        <w:t>due</w:t>
      </w:r>
      <w:proofErr w:type="spellEnd"/>
      <w:r w:rsidRPr="00D50420">
        <w:rPr>
          <w:rFonts w:ascii="Arial" w:hAnsi="Arial"/>
        </w:rPr>
        <w:t xml:space="preserve"> to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level</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competitiveness</w:t>
      </w:r>
      <w:proofErr w:type="spellEnd"/>
      <w:r w:rsidRPr="00D50420">
        <w:rPr>
          <w:rFonts w:ascii="Arial" w:hAnsi="Arial"/>
        </w:rPr>
        <w:t xml:space="preserve"> </w:t>
      </w:r>
      <w:proofErr w:type="spellStart"/>
      <w:r w:rsidRPr="00D50420">
        <w:rPr>
          <w:rFonts w:ascii="Arial" w:hAnsi="Arial"/>
        </w:rPr>
        <w:t>rise</w:t>
      </w:r>
      <w:proofErr w:type="spellEnd"/>
      <w:r w:rsidRPr="00D50420">
        <w:rPr>
          <w:rFonts w:ascii="Arial" w:hAnsi="Arial"/>
        </w:rPr>
        <w:t xml:space="preserve"> in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second</w:t>
      </w:r>
      <w:proofErr w:type="spellEnd"/>
      <w:r w:rsidRPr="00D50420">
        <w:rPr>
          <w:rFonts w:ascii="Arial" w:hAnsi="Arial"/>
        </w:rPr>
        <w:t xml:space="preserve"> </w:t>
      </w:r>
      <w:proofErr w:type="spellStart"/>
      <w:r w:rsidRPr="00D50420">
        <w:rPr>
          <w:rFonts w:ascii="Arial" w:hAnsi="Arial"/>
        </w:rPr>
        <w:t>phase</w:t>
      </w:r>
      <w:proofErr w:type="spellEnd"/>
      <w:r w:rsidRPr="00D50420">
        <w:rPr>
          <w:rFonts w:ascii="Arial" w:hAnsi="Arial"/>
        </w:rPr>
        <w:t xml:space="preserve"> </w:t>
      </w:r>
      <w:proofErr w:type="spellStart"/>
      <w:r w:rsidRPr="00D50420">
        <w:rPr>
          <w:rFonts w:ascii="Arial" w:hAnsi="Arial"/>
        </w:rPr>
        <w:t>and</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question</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maintaining</w:t>
      </w:r>
      <w:proofErr w:type="spellEnd"/>
      <w:r w:rsidRPr="00D50420">
        <w:rPr>
          <w:rFonts w:ascii="Arial" w:hAnsi="Arial"/>
        </w:rPr>
        <w:t xml:space="preserve"> </w:t>
      </w:r>
      <w:proofErr w:type="spellStart"/>
      <w:r w:rsidRPr="00D50420">
        <w:rPr>
          <w:rFonts w:ascii="Arial" w:hAnsi="Arial"/>
        </w:rPr>
        <w:t>possession</w:t>
      </w:r>
      <w:proofErr w:type="spellEnd"/>
      <w:r w:rsidRPr="00D50420">
        <w:rPr>
          <w:rFonts w:ascii="Arial" w:hAnsi="Arial"/>
        </w:rPr>
        <w:t xml:space="preserve"> </w:t>
      </w:r>
      <w:proofErr w:type="spellStart"/>
      <w:r w:rsidRPr="00D50420">
        <w:rPr>
          <w:rFonts w:ascii="Arial" w:hAnsi="Arial"/>
        </w:rPr>
        <w:t>offense</w:t>
      </w:r>
      <w:proofErr w:type="spellEnd"/>
      <w:r w:rsidRPr="00D50420">
        <w:rPr>
          <w:rFonts w:ascii="Arial" w:hAnsi="Arial"/>
        </w:rPr>
        <w:t xml:space="preserve"> </w:t>
      </w:r>
      <w:proofErr w:type="spellStart"/>
      <w:r w:rsidRPr="00D50420">
        <w:rPr>
          <w:rFonts w:ascii="Arial" w:hAnsi="Arial"/>
        </w:rPr>
        <w:t>has</w:t>
      </w:r>
      <w:proofErr w:type="spellEnd"/>
      <w:r w:rsidRPr="00D50420">
        <w:rPr>
          <w:rFonts w:ascii="Arial" w:hAnsi="Arial"/>
        </w:rPr>
        <w:t xml:space="preserve"> </w:t>
      </w:r>
      <w:proofErr w:type="spellStart"/>
      <w:r w:rsidRPr="00D50420">
        <w:rPr>
          <w:rFonts w:ascii="Arial" w:hAnsi="Arial"/>
        </w:rPr>
        <w:t>been</w:t>
      </w:r>
      <w:proofErr w:type="spellEnd"/>
      <w:r w:rsidRPr="00D50420">
        <w:rPr>
          <w:rFonts w:ascii="Arial" w:hAnsi="Arial"/>
        </w:rPr>
        <w:t xml:space="preserve"> more </w:t>
      </w:r>
      <w:proofErr w:type="spellStart"/>
      <w:r w:rsidRPr="00D50420">
        <w:rPr>
          <w:rFonts w:ascii="Arial" w:hAnsi="Arial"/>
        </w:rPr>
        <w:t>difficult</w:t>
      </w:r>
      <w:proofErr w:type="spellEnd"/>
      <w:r w:rsidRPr="00D50420">
        <w:rPr>
          <w:rFonts w:ascii="Arial" w:hAnsi="Arial"/>
        </w:rPr>
        <w:t xml:space="preserve"> </w:t>
      </w:r>
      <w:proofErr w:type="spellStart"/>
      <w:r w:rsidRPr="00D50420">
        <w:rPr>
          <w:rFonts w:ascii="Arial" w:hAnsi="Arial"/>
        </w:rPr>
        <w:t>due</w:t>
      </w:r>
      <w:proofErr w:type="spellEnd"/>
      <w:r w:rsidRPr="00D50420">
        <w:rPr>
          <w:rFonts w:ascii="Arial" w:hAnsi="Arial"/>
        </w:rPr>
        <w:t xml:space="preserve"> to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fact</w:t>
      </w:r>
      <w:proofErr w:type="spellEnd"/>
      <w:r w:rsidRPr="00D50420">
        <w:rPr>
          <w:rFonts w:ascii="Arial" w:hAnsi="Arial"/>
        </w:rPr>
        <w:t xml:space="preserve"> </w:t>
      </w:r>
      <w:proofErr w:type="spellStart"/>
      <w:r w:rsidRPr="00D50420">
        <w:rPr>
          <w:rFonts w:ascii="Arial" w:hAnsi="Arial"/>
        </w:rPr>
        <w:t>that</w:t>
      </w:r>
      <w:proofErr w:type="spellEnd"/>
      <w:r w:rsidRPr="00D50420">
        <w:rPr>
          <w:rFonts w:ascii="Arial" w:hAnsi="Arial"/>
        </w:rPr>
        <w:t xml:space="preserve"> </w:t>
      </w:r>
      <w:proofErr w:type="spellStart"/>
      <w:r w:rsidRPr="00D50420">
        <w:rPr>
          <w:rFonts w:ascii="Arial" w:hAnsi="Arial"/>
        </w:rPr>
        <w:t>adversaries</w:t>
      </w:r>
      <w:proofErr w:type="spellEnd"/>
      <w:r w:rsidRPr="00D50420">
        <w:rPr>
          <w:rFonts w:ascii="Arial" w:hAnsi="Arial"/>
        </w:rPr>
        <w:t xml:space="preserve"> are more </w:t>
      </w:r>
      <w:proofErr w:type="spellStart"/>
      <w:r w:rsidRPr="00D50420">
        <w:rPr>
          <w:rFonts w:ascii="Arial" w:hAnsi="Arial"/>
        </w:rPr>
        <w:t>prepared</w:t>
      </w:r>
      <w:proofErr w:type="spellEnd"/>
      <w:r w:rsidRPr="00D50420">
        <w:rPr>
          <w:rFonts w:ascii="Arial" w:hAnsi="Arial"/>
        </w:rPr>
        <w:t xml:space="preserve"> to face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team</w:t>
      </w:r>
      <w:proofErr w:type="spellEnd"/>
      <w:r w:rsidRPr="00D50420">
        <w:rPr>
          <w:rFonts w:ascii="Arial" w:hAnsi="Arial"/>
        </w:rPr>
        <w:t xml:space="preserve"> Sport Club Internacional, </w:t>
      </w:r>
      <w:proofErr w:type="spellStart"/>
      <w:r w:rsidRPr="00D50420">
        <w:rPr>
          <w:rFonts w:ascii="Arial" w:hAnsi="Arial"/>
        </w:rPr>
        <w:t>emphasized</w:t>
      </w:r>
      <w:proofErr w:type="spellEnd"/>
      <w:r w:rsidRPr="00D50420">
        <w:rPr>
          <w:rFonts w:ascii="Arial" w:hAnsi="Arial"/>
        </w:rPr>
        <w:t xml:space="preserve"> </w:t>
      </w:r>
      <w:proofErr w:type="spellStart"/>
      <w:r w:rsidRPr="00D50420">
        <w:rPr>
          <w:rFonts w:ascii="Arial" w:hAnsi="Arial"/>
        </w:rPr>
        <w:t>then</w:t>
      </w:r>
      <w:proofErr w:type="spellEnd"/>
      <w:r w:rsidRPr="00D50420">
        <w:rPr>
          <w:rFonts w:ascii="Arial" w:hAnsi="Arial"/>
        </w:rPr>
        <w:t xml:space="preserve"> comes </w:t>
      </w:r>
      <w:proofErr w:type="spellStart"/>
      <w:r w:rsidRPr="00D50420">
        <w:rPr>
          <w:rFonts w:ascii="Arial" w:hAnsi="Arial"/>
        </w:rPr>
        <w:t>the</w:t>
      </w:r>
      <w:proofErr w:type="spellEnd"/>
      <w:r w:rsidRPr="00D50420">
        <w:rPr>
          <w:rFonts w:ascii="Arial" w:hAnsi="Arial"/>
        </w:rPr>
        <w:t xml:space="preserve"> search for </w:t>
      </w:r>
      <w:proofErr w:type="spellStart"/>
      <w:r w:rsidRPr="00D50420">
        <w:rPr>
          <w:rFonts w:ascii="Arial" w:hAnsi="Arial"/>
        </w:rPr>
        <w:t>goals</w:t>
      </w:r>
      <w:proofErr w:type="spellEnd"/>
      <w:r w:rsidRPr="00D50420">
        <w:rPr>
          <w:rFonts w:ascii="Arial" w:hAnsi="Arial"/>
        </w:rPr>
        <w:t xml:space="preserve"> </w:t>
      </w:r>
      <w:proofErr w:type="spellStart"/>
      <w:r w:rsidRPr="00D50420">
        <w:rPr>
          <w:rFonts w:ascii="Arial" w:hAnsi="Arial"/>
        </w:rPr>
        <w:t>and</w:t>
      </w:r>
      <w:proofErr w:type="spellEnd"/>
      <w:r w:rsidRPr="00D50420">
        <w:rPr>
          <w:rFonts w:ascii="Arial" w:hAnsi="Arial"/>
        </w:rPr>
        <w:t xml:space="preserve"> positive </w:t>
      </w:r>
      <w:proofErr w:type="spellStart"/>
      <w:r w:rsidRPr="00D50420">
        <w:rPr>
          <w:rFonts w:ascii="Arial" w:hAnsi="Arial"/>
        </w:rPr>
        <w:t>results</w:t>
      </w:r>
      <w:proofErr w:type="spellEnd"/>
      <w:r w:rsidRPr="00D50420">
        <w:rPr>
          <w:rFonts w:ascii="Arial" w:hAnsi="Arial"/>
        </w:rPr>
        <w:t xml:space="preserve"> for </w:t>
      </w:r>
      <w:proofErr w:type="spellStart"/>
      <w:r w:rsidRPr="00D50420">
        <w:rPr>
          <w:rFonts w:ascii="Arial" w:hAnsi="Arial"/>
        </w:rPr>
        <w:t>the</w:t>
      </w:r>
      <w:proofErr w:type="spellEnd"/>
      <w:r w:rsidRPr="00D50420">
        <w:rPr>
          <w:rFonts w:ascii="Arial" w:hAnsi="Arial"/>
        </w:rPr>
        <w:t xml:space="preserve"> </w:t>
      </w:r>
      <w:proofErr w:type="spellStart"/>
      <w:r w:rsidRPr="00D50420">
        <w:rPr>
          <w:rFonts w:ascii="Arial" w:hAnsi="Arial"/>
        </w:rPr>
        <w:t>possible</w:t>
      </w:r>
      <w:proofErr w:type="spellEnd"/>
      <w:r w:rsidRPr="00D50420">
        <w:rPr>
          <w:rFonts w:ascii="Arial" w:hAnsi="Arial"/>
        </w:rPr>
        <w:t xml:space="preserve"> </w:t>
      </w:r>
      <w:proofErr w:type="spellStart"/>
      <w:r w:rsidRPr="00D50420">
        <w:rPr>
          <w:rFonts w:ascii="Arial" w:hAnsi="Arial"/>
        </w:rPr>
        <w:t>achievement</w:t>
      </w:r>
      <w:proofErr w:type="spellEnd"/>
      <w:r w:rsidRPr="00D50420">
        <w:rPr>
          <w:rFonts w:ascii="Arial" w:hAnsi="Arial"/>
        </w:rPr>
        <w:t xml:space="preserve"> </w:t>
      </w:r>
      <w:proofErr w:type="spellStart"/>
      <w:r w:rsidRPr="00D50420">
        <w:rPr>
          <w:rFonts w:ascii="Arial" w:hAnsi="Arial"/>
        </w:rPr>
        <w:t>of</w:t>
      </w:r>
      <w:proofErr w:type="spellEnd"/>
      <w:r w:rsidRPr="00D50420">
        <w:rPr>
          <w:rFonts w:ascii="Arial" w:hAnsi="Arial"/>
        </w:rPr>
        <w:t xml:space="preserve"> </w:t>
      </w:r>
      <w:proofErr w:type="spellStart"/>
      <w:r w:rsidRPr="00D50420">
        <w:rPr>
          <w:rFonts w:ascii="Arial" w:hAnsi="Arial"/>
        </w:rPr>
        <w:t>the</w:t>
      </w:r>
      <w:proofErr w:type="spellEnd"/>
      <w:r w:rsidRPr="00D50420">
        <w:rPr>
          <w:rFonts w:ascii="Arial" w:hAnsi="Arial"/>
        </w:rPr>
        <w:t xml:space="preserve"> 2011 Copa FGF.</w:t>
      </w:r>
    </w:p>
    <w:p w:rsidR="00B020C9" w:rsidRDefault="00D50420" w:rsidP="009C2194">
      <w:pPr>
        <w:jc w:val="both"/>
        <w:rPr>
          <w:rFonts w:ascii="Arial" w:hAnsi="Arial"/>
          <w:color w:val="FF0000"/>
        </w:rPr>
      </w:pPr>
      <w:proofErr w:type="spellStart"/>
      <w:r w:rsidRPr="00D50420">
        <w:rPr>
          <w:rFonts w:ascii="Arial" w:hAnsi="Arial"/>
        </w:rPr>
        <w:t>Keywords</w:t>
      </w:r>
      <w:proofErr w:type="spellEnd"/>
      <w:r w:rsidRPr="00D50420">
        <w:rPr>
          <w:rFonts w:ascii="Arial" w:hAnsi="Arial"/>
        </w:rPr>
        <w:t xml:space="preserve">: </w:t>
      </w:r>
      <w:proofErr w:type="spellStart"/>
      <w:r w:rsidRPr="00D50420">
        <w:rPr>
          <w:rFonts w:ascii="Arial" w:hAnsi="Arial"/>
        </w:rPr>
        <w:t>Possession</w:t>
      </w:r>
      <w:proofErr w:type="spellEnd"/>
      <w:r w:rsidRPr="00D50420">
        <w:rPr>
          <w:rFonts w:ascii="Arial" w:hAnsi="Arial"/>
        </w:rPr>
        <w:t xml:space="preserve">. Soccer </w:t>
      </w:r>
      <w:proofErr w:type="spellStart"/>
      <w:r w:rsidRPr="00D50420">
        <w:rPr>
          <w:rFonts w:ascii="Arial" w:hAnsi="Arial"/>
        </w:rPr>
        <w:t>Categories</w:t>
      </w:r>
      <w:proofErr w:type="spellEnd"/>
      <w:r w:rsidRPr="00D50420">
        <w:rPr>
          <w:rFonts w:ascii="Arial" w:hAnsi="Arial"/>
        </w:rPr>
        <w:t xml:space="preserve"> Base. </w:t>
      </w:r>
      <w:proofErr w:type="spellStart"/>
      <w:r w:rsidRPr="00D50420">
        <w:rPr>
          <w:rFonts w:ascii="Arial" w:hAnsi="Arial"/>
        </w:rPr>
        <w:t>Influence</w:t>
      </w:r>
      <w:proofErr w:type="spellEnd"/>
      <w:r>
        <w:rPr>
          <w:rFonts w:ascii="Arial" w:hAnsi="Arial"/>
        </w:rPr>
        <w:t>.</w:t>
      </w:r>
    </w:p>
    <w:p w:rsidR="00F739D9" w:rsidRDefault="00F739D9">
      <w:pPr>
        <w:rPr>
          <w:rFonts w:ascii="Arial" w:hAnsi="Arial"/>
          <w:color w:val="FF0000"/>
        </w:rPr>
      </w:pPr>
    </w:p>
    <w:p w:rsidR="00F739D9" w:rsidRDefault="00F739D9">
      <w:pPr>
        <w:rPr>
          <w:rFonts w:ascii="Arial" w:hAnsi="Arial"/>
          <w:color w:val="FF0000"/>
        </w:rPr>
      </w:pPr>
    </w:p>
    <w:p w:rsidR="00F739D9" w:rsidRDefault="00F739D9">
      <w:pPr>
        <w:rPr>
          <w:rFonts w:ascii="Arial" w:hAnsi="Arial"/>
          <w:color w:val="FF0000"/>
        </w:rPr>
      </w:pPr>
    </w:p>
    <w:p w:rsidR="00F739D9" w:rsidRDefault="00F739D9">
      <w:pPr>
        <w:rPr>
          <w:rFonts w:ascii="Arial" w:hAnsi="Arial"/>
          <w:color w:val="FF0000"/>
        </w:rPr>
      </w:pPr>
    </w:p>
    <w:p w:rsidR="00D63983" w:rsidRDefault="00D63983">
      <w:pPr>
        <w:rPr>
          <w:rFonts w:ascii="Arial" w:hAnsi="Arial"/>
          <w:color w:val="FF0000"/>
        </w:rPr>
      </w:pPr>
    </w:p>
    <w:p w:rsidR="00D63983" w:rsidRDefault="00D63983">
      <w:pPr>
        <w:rPr>
          <w:rFonts w:ascii="Arial" w:hAnsi="Arial"/>
          <w:color w:val="FF0000"/>
        </w:rPr>
      </w:pPr>
    </w:p>
    <w:p w:rsidR="00D63983" w:rsidRDefault="00D63983">
      <w:pPr>
        <w:rPr>
          <w:rFonts w:ascii="Arial" w:hAnsi="Arial"/>
          <w:color w:val="FF0000"/>
        </w:rPr>
      </w:pPr>
    </w:p>
    <w:p w:rsidR="00F739D9" w:rsidRDefault="00F739D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B020C9" w:rsidRDefault="00B020C9">
      <w:pPr>
        <w:rPr>
          <w:rFonts w:ascii="Arial" w:hAnsi="Arial"/>
          <w:color w:val="FF0000"/>
        </w:rPr>
      </w:pPr>
    </w:p>
    <w:p w:rsidR="00F739D9" w:rsidRDefault="00F739D9">
      <w:pPr>
        <w:rPr>
          <w:rFonts w:ascii="Arial" w:hAnsi="Arial"/>
          <w:color w:val="FF0000"/>
        </w:rPr>
      </w:pPr>
    </w:p>
    <w:p w:rsidR="00561960" w:rsidRDefault="00561960">
      <w:pPr>
        <w:rPr>
          <w:rFonts w:ascii="Arial" w:hAnsi="Arial"/>
          <w:color w:val="FF0000"/>
        </w:rPr>
      </w:pPr>
    </w:p>
    <w:p w:rsidR="00D63983" w:rsidRDefault="00D63983">
      <w:pPr>
        <w:rPr>
          <w:rFonts w:ascii="Arial" w:hAnsi="Arial"/>
          <w:color w:val="FF0000"/>
        </w:rPr>
      </w:pPr>
    </w:p>
    <w:p w:rsidR="00D63983" w:rsidRDefault="00D63983">
      <w:pPr>
        <w:rPr>
          <w:rFonts w:ascii="Arial" w:hAnsi="Arial"/>
          <w:color w:val="FF0000"/>
        </w:rPr>
      </w:pPr>
    </w:p>
    <w:p w:rsidR="00561960" w:rsidRDefault="00561960">
      <w:pPr>
        <w:rPr>
          <w:rFonts w:ascii="Arial" w:hAnsi="Arial"/>
          <w:color w:val="FF0000"/>
        </w:rPr>
      </w:pPr>
    </w:p>
    <w:p w:rsidR="009C0D3D" w:rsidRDefault="009C0D3D">
      <w:pPr>
        <w:rPr>
          <w:rFonts w:ascii="Arial" w:hAnsi="Arial"/>
          <w:color w:val="FF0000"/>
        </w:rPr>
      </w:pPr>
    </w:p>
    <w:p w:rsidR="009C0D3D" w:rsidRDefault="009C0D3D">
      <w:pPr>
        <w:rPr>
          <w:rFonts w:ascii="Arial" w:hAnsi="Arial"/>
          <w:color w:val="FF0000"/>
        </w:rPr>
      </w:pPr>
    </w:p>
    <w:p w:rsidR="00425DD8" w:rsidRDefault="00425DD8">
      <w:pPr>
        <w:rPr>
          <w:rFonts w:ascii="Arial" w:hAnsi="Arial"/>
          <w:color w:val="FF0000"/>
        </w:rPr>
      </w:pPr>
    </w:p>
    <w:p w:rsidR="001502A5" w:rsidRDefault="001502A5">
      <w:pPr>
        <w:rPr>
          <w:rFonts w:ascii="Arial" w:hAnsi="Arial"/>
          <w:color w:val="FF0000"/>
        </w:rPr>
      </w:pPr>
    </w:p>
    <w:p w:rsidR="00F739D9" w:rsidRDefault="00F739D9">
      <w:pPr>
        <w:rPr>
          <w:rFonts w:ascii="Arial" w:hAnsi="Arial"/>
          <w:color w:val="FF0000"/>
        </w:rPr>
      </w:pPr>
    </w:p>
    <w:p w:rsidR="00F739D9" w:rsidRDefault="00F739D9">
      <w:pPr>
        <w:rPr>
          <w:rFonts w:ascii="Arial" w:hAnsi="Arial"/>
          <w:color w:val="FF0000"/>
        </w:rPr>
      </w:pPr>
    </w:p>
    <w:p w:rsidR="00101E36" w:rsidRDefault="00101E36">
      <w:pPr>
        <w:rPr>
          <w:rFonts w:ascii="Arial" w:hAnsi="Arial"/>
          <w:color w:val="FF0000"/>
        </w:rPr>
      </w:pPr>
    </w:p>
    <w:p w:rsidR="00F739D9" w:rsidRDefault="00F739D9" w:rsidP="00101E36">
      <w:pPr>
        <w:jc w:val="both"/>
        <w:rPr>
          <w:rFonts w:ascii="Arial" w:hAnsi="Arial"/>
          <w:b/>
        </w:rPr>
      </w:pPr>
      <w:r w:rsidRPr="00561960">
        <w:rPr>
          <w:rFonts w:ascii="Arial" w:hAnsi="Arial"/>
          <w:b/>
        </w:rPr>
        <w:lastRenderedPageBreak/>
        <w:t>INTRODUÇÃO</w:t>
      </w:r>
    </w:p>
    <w:p w:rsidR="00D63983" w:rsidRPr="00561960" w:rsidRDefault="00D63983" w:rsidP="00101E36">
      <w:pPr>
        <w:jc w:val="both"/>
        <w:rPr>
          <w:rFonts w:ascii="Arial" w:hAnsi="Arial"/>
          <w:b/>
        </w:rPr>
      </w:pPr>
    </w:p>
    <w:p w:rsidR="008F545E" w:rsidRDefault="008F545E" w:rsidP="00101E36">
      <w:pPr>
        <w:spacing w:line="360" w:lineRule="auto"/>
        <w:ind w:firstLine="709"/>
        <w:jc w:val="both"/>
        <w:rPr>
          <w:rFonts w:ascii="Arial" w:hAnsi="Arial"/>
        </w:rPr>
      </w:pPr>
      <w:r w:rsidRPr="008F545E">
        <w:rPr>
          <w:rFonts w:ascii="Arial" w:hAnsi="Arial"/>
        </w:rPr>
        <w:t>Hoje em dia o futebol é sem dúvida nenhuma, o esporte mais praticado no mundo, em todos os cantos em que exista em espaço, por menor que seja este espaço, há sempre uma bola rolando e uma criança co</w:t>
      </w:r>
      <w:r>
        <w:rPr>
          <w:rFonts w:ascii="Arial" w:hAnsi="Arial"/>
        </w:rPr>
        <w:t xml:space="preserve">rrendo atrás. </w:t>
      </w:r>
      <w:r w:rsidR="00311939" w:rsidRPr="00101E36">
        <w:rPr>
          <w:rFonts w:ascii="Arial" w:hAnsi="Arial"/>
        </w:rPr>
        <w:t xml:space="preserve">Atualmente ocupa uma posição importante no cenário desportivo e na sociedade, e </w:t>
      </w:r>
      <w:r>
        <w:rPr>
          <w:rFonts w:ascii="Arial" w:hAnsi="Arial"/>
        </w:rPr>
        <w:t xml:space="preserve">com o passar dos anos ele tem estado em </w:t>
      </w:r>
      <w:r w:rsidR="00311939" w:rsidRPr="00101E36">
        <w:rPr>
          <w:rFonts w:ascii="Arial" w:hAnsi="Arial"/>
        </w:rPr>
        <w:t xml:space="preserve">evidência devido a todas as ramificações </w:t>
      </w:r>
      <w:r w:rsidR="00DE7333" w:rsidRPr="00101E36">
        <w:rPr>
          <w:rFonts w:ascii="Arial" w:hAnsi="Arial"/>
        </w:rPr>
        <w:t xml:space="preserve">sócio e </w:t>
      </w:r>
      <w:r>
        <w:rPr>
          <w:rFonts w:ascii="Arial" w:hAnsi="Arial"/>
        </w:rPr>
        <w:t xml:space="preserve">mercadológicas que </w:t>
      </w:r>
      <w:r w:rsidR="00311939" w:rsidRPr="00101E36">
        <w:rPr>
          <w:rFonts w:ascii="Arial" w:hAnsi="Arial"/>
        </w:rPr>
        <w:t>gera. Sempre foi um esporte de apaixonados, porém, atraiu muitos olhares de estudiosos da era contemporânea.</w:t>
      </w:r>
    </w:p>
    <w:p w:rsidR="00DE7333" w:rsidRPr="00101E36" w:rsidRDefault="008F545E" w:rsidP="00101E36">
      <w:pPr>
        <w:spacing w:line="360" w:lineRule="auto"/>
        <w:ind w:firstLine="709"/>
        <w:jc w:val="both"/>
        <w:rPr>
          <w:rFonts w:ascii="Arial" w:hAnsi="Arial"/>
        </w:rPr>
      </w:pPr>
      <w:r>
        <w:rPr>
          <w:rFonts w:ascii="Arial" w:hAnsi="Arial"/>
        </w:rPr>
        <w:t>O</w:t>
      </w:r>
      <w:r w:rsidR="00DE7333" w:rsidRPr="00101E36">
        <w:rPr>
          <w:rFonts w:ascii="Arial" w:hAnsi="Arial"/>
        </w:rPr>
        <w:t xml:space="preserve"> futebol aparece</w:t>
      </w:r>
      <w:r w:rsidR="008204D8">
        <w:rPr>
          <w:rFonts w:ascii="Arial" w:hAnsi="Arial"/>
        </w:rPr>
        <w:t xml:space="preserve"> como uma modalidade que possui</w:t>
      </w:r>
      <w:r w:rsidR="00DE7333" w:rsidRPr="00101E36">
        <w:rPr>
          <w:rFonts w:ascii="Arial" w:hAnsi="Arial"/>
        </w:rPr>
        <w:t xml:space="preserve"> características próprias. </w:t>
      </w:r>
      <w:proofErr w:type="spellStart"/>
      <w:r w:rsidR="00DE7333" w:rsidRPr="00101E36">
        <w:rPr>
          <w:rFonts w:ascii="Arial" w:hAnsi="Arial"/>
        </w:rPr>
        <w:t>Wiel</w:t>
      </w:r>
      <w:proofErr w:type="spellEnd"/>
      <w:r w:rsidR="00DE7333" w:rsidRPr="00101E36">
        <w:rPr>
          <w:rFonts w:ascii="Arial" w:hAnsi="Arial"/>
        </w:rPr>
        <w:t xml:space="preserve"> </w:t>
      </w:r>
      <w:proofErr w:type="spellStart"/>
      <w:r w:rsidR="00DE7333" w:rsidRPr="00101E36">
        <w:rPr>
          <w:rFonts w:ascii="Arial" w:hAnsi="Arial"/>
        </w:rPr>
        <w:t>Coever</w:t>
      </w:r>
      <w:proofErr w:type="spellEnd"/>
      <w:r w:rsidR="00DE7333" w:rsidRPr="00101E36">
        <w:rPr>
          <w:rFonts w:ascii="Arial" w:hAnsi="Arial"/>
        </w:rPr>
        <w:t xml:space="preserve"> (1984) afirma que “nenhuma outra modalidade oferece aos jogadores, entrando em posse de bola, tantas possibilidades de criação”.</w:t>
      </w:r>
    </w:p>
    <w:p w:rsidR="00DC76AE" w:rsidRDefault="00311939" w:rsidP="00541A1C">
      <w:pPr>
        <w:spacing w:line="360" w:lineRule="auto"/>
        <w:ind w:firstLine="709"/>
        <w:jc w:val="both"/>
        <w:rPr>
          <w:rFonts w:ascii="Arial" w:hAnsi="Arial"/>
        </w:rPr>
      </w:pPr>
      <w:r w:rsidRPr="00101E36">
        <w:rPr>
          <w:rFonts w:ascii="Arial" w:hAnsi="Arial"/>
        </w:rPr>
        <w:t>O fato é que muitos hoje se dedicam a compreender melhor os pro</w:t>
      </w:r>
      <w:r w:rsidR="00101E36">
        <w:rPr>
          <w:rFonts w:ascii="Arial" w:hAnsi="Arial"/>
        </w:rPr>
        <w:t>cessos</w:t>
      </w:r>
      <w:r w:rsidRPr="00101E36">
        <w:rPr>
          <w:rFonts w:ascii="Arial" w:hAnsi="Arial"/>
        </w:rPr>
        <w:t xml:space="preserve"> cognitivos, </w:t>
      </w:r>
      <w:r w:rsidR="008204D8">
        <w:rPr>
          <w:rFonts w:ascii="Arial" w:hAnsi="Arial"/>
        </w:rPr>
        <w:t>táticos, técnicos, fisiológicos.</w:t>
      </w:r>
      <w:r w:rsidRPr="00101E36">
        <w:rPr>
          <w:rFonts w:ascii="Arial" w:hAnsi="Arial"/>
        </w:rPr>
        <w:t xml:space="preserve"> </w:t>
      </w:r>
      <w:r w:rsidR="008204D8">
        <w:rPr>
          <w:rFonts w:ascii="Arial" w:hAnsi="Arial"/>
        </w:rPr>
        <w:t>E</w:t>
      </w:r>
      <w:r w:rsidRPr="00101E36">
        <w:rPr>
          <w:rFonts w:ascii="Arial" w:hAnsi="Arial"/>
        </w:rPr>
        <w:t xml:space="preserve">nfim </w:t>
      </w:r>
      <w:r w:rsidR="008204D8">
        <w:rPr>
          <w:rFonts w:ascii="Arial" w:hAnsi="Arial"/>
        </w:rPr>
        <w:t>meios</w:t>
      </w:r>
      <w:r w:rsidR="0039452D">
        <w:rPr>
          <w:rFonts w:ascii="Arial" w:hAnsi="Arial"/>
        </w:rPr>
        <w:t>,</w:t>
      </w:r>
      <w:r w:rsidR="008204D8">
        <w:rPr>
          <w:rFonts w:ascii="Arial" w:hAnsi="Arial"/>
        </w:rPr>
        <w:t xml:space="preserve"> para </w:t>
      </w:r>
      <w:r w:rsidR="00DE7333" w:rsidRPr="00101E36">
        <w:rPr>
          <w:rFonts w:ascii="Arial" w:hAnsi="Arial"/>
        </w:rPr>
        <w:t>aperfeiçoar</w:t>
      </w:r>
      <w:r w:rsidRPr="00101E36">
        <w:rPr>
          <w:rFonts w:ascii="Arial" w:hAnsi="Arial"/>
        </w:rPr>
        <w:t xml:space="preserve"> o rendimento </w:t>
      </w:r>
      <w:r w:rsidR="00DE7333" w:rsidRPr="00101E36">
        <w:rPr>
          <w:rFonts w:ascii="Arial" w:hAnsi="Arial"/>
        </w:rPr>
        <w:t xml:space="preserve">dos atletas e das equipes </w:t>
      </w:r>
      <w:r w:rsidR="00101E36">
        <w:rPr>
          <w:rFonts w:ascii="Arial" w:hAnsi="Arial"/>
        </w:rPr>
        <w:t xml:space="preserve">por tratar-se de uma modalidade onde as tomadas de decisões devem ser mais rápidas do que a velocidade de reação dos adversários. </w:t>
      </w:r>
      <w:r w:rsidR="00541A1C">
        <w:rPr>
          <w:rFonts w:ascii="Arial" w:hAnsi="Arial"/>
        </w:rPr>
        <w:t xml:space="preserve">Para </w:t>
      </w:r>
      <w:proofErr w:type="spellStart"/>
      <w:r w:rsidR="00541A1C">
        <w:rPr>
          <w:rFonts w:ascii="Arial" w:hAnsi="Arial"/>
        </w:rPr>
        <w:t>Laurier</w:t>
      </w:r>
      <w:proofErr w:type="spellEnd"/>
      <w:r w:rsidR="00541A1C">
        <w:rPr>
          <w:rFonts w:ascii="Arial" w:hAnsi="Arial"/>
        </w:rPr>
        <w:t xml:space="preserve"> (1989) “os jogadores devem ter objetivos e interesses comuns, contribuir </w:t>
      </w:r>
      <w:r w:rsidR="008204D8">
        <w:rPr>
          <w:rFonts w:ascii="Arial" w:hAnsi="Arial"/>
        </w:rPr>
        <w:t>para o</w:t>
      </w:r>
      <w:r w:rsidR="00541A1C">
        <w:rPr>
          <w:rFonts w:ascii="Arial" w:hAnsi="Arial"/>
        </w:rPr>
        <w:t xml:space="preserve"> sucesso da equipe, e coletivamente respeitar os grandes princípios do jogo”.</w:t>
      </w:r>
      <w:r w:rsidR="00DC76AE" w:rsidRPr="00DC76AE">
        <w:rPr>
          <w:rFonts w:ascii="Arial" w:hAnsi="Arial"/>
        </w:rPr>
        <w:t xml:space="preserve"> </w:t>
      </w:r>
      <w:r w:rsidR="008204D8">
        <w:rPr>
          <w:rFonts w:ascii="Arial" w:hAnsi="Arial"/>
        </w:rPr>
        <w:t>São eles:</w:t>
      </w:r>
    </w:p>
    <w:p w:rsidR="00DC76AE" w:rsidRDefault="00DC76AE" w:rsidP="00541A1C">
      <w:pPr>
        <w:spacing w:line="360" w:lineRule="auto"/>
        <w:ind w:firstLine="709"/>
        <w:jc w:val="both"/>
        <w:rPr>
          <w:rFonts w:ascii="Arial" w:hAnsi="Arial"/>
        </w:rPr>
      </w:pPr>
      <w:r>
        <w:rPr>
          <w:rFonts w:ascii="Arial" w:hAnsi="Arial"/>
        </w:rPr>
        <w:t>- Organização;</w:t>
      </w:r>
    </w:p>
    <w:p w:rsidR="00DC76AE" w:rsidRDefault="009C0D3D" w:rsidP="00541A1C">
      <w:pPr>
        <w:spacing w:line="360" w:lineRule="auto"/>
        <w:ind w:firstLine="709"/>
        <w:jc w:val="both"/>
        <w:rPr>
          <w:rFonts w:ascii="Arial" w:hAnsi="Arial"/>
        </w:rPr>
      </w:pPr>
      <w:r>
        <w:rPr>
          <w:rFonts w:ascii="Arial" w:hAnsi="Arial"/>
        </w:rPr>
        <w:t>- J</w:t>
      </w:r>
      <w:r w:rsidR="00DC76AE">
        <w:rPr>
          <w:rFonts w:ascii="Arial" w:hAnsi="Arial"/>
        </w:rPr>
        <w:t>ogo defensivo;</w:t>
      </w:r>
    </w:p>
    <w:p w:rsidR="00DC76AE" w:rsidRDefault="009C0D3D" w:rsidP="00541A1C">
      <w:pPr>
        <w:spacing w:line="360" w:lineRule="auto"/>
        <w:ind w:firstLine="709"/>
        <w:jc w:val="both"/>
        <w:rPr>
          <w:rFonts w:ascii="Arial" w:hAnsi="Arial"/>
        </w:rPr>
      </w:pPr>
      <w:r>
        <w:rPr>
          <w:rFonts w:ascii="Arial" w:hAnsi="Arial"/>
        </w:rPr>
        <w:t>- J</w:t>
      </w:r>
      <w:r w:rsidR="00DC76AE">
        <w:rPr>
          <w:rFonts w:ascii="Arial" w:hAnsi="Arial"/>
        </w:rPr>
        <w:t>ogo ofensivo;</w:t>
      </w:r>
    </w:p>
    <w:p w:rsidR="00DC76AE" w:rsidRDefault="009C0D3D" w:rsidP="00541A1C">
      <w:pPr>
        <w:spacing w:line="360" w:lineRule="auto"/>
        <w:ind w:firstLine="709"/>
        <w:jc w:val="both"/>
        <w:rPr>
          <w:rFonts w:ascii="Arial" w:hAnsi="Arial"/>
        </w:rPr>
      </w:pPr>
      <w:r>
        <w:rPr>
          <w:rFonts w:ascii="Arial" w:hAnsi="Arial"/>
        </w:rPr>
        <w:t>- E</w:t>
      </w:r>
      <w:r w:rsidR="00DC76AE">
        <w:rPr>
          <w:rFonts w:ascii="Arial" w:hAnsi="Arial"/>
        </w:rPr>
        <w:t>scolha da progressão da bola (circulação da bola);</w:t>
      </w:r>
    </w:p>
    <w:p w:rsidR="00DC76AE" w:rsidRDefault="009C0D3D" w:rsidP="00541A1C">
      <w:pPr>
        <w:spacing w:line="360" w:lineRule="auto"/>
        <w:ind w:firstLine="709"/>
        <w:jc w:val="both"/>
        <w:rPr>
          <w:rFonts w:ascii="Arial" w:hAnsi="Arial"/>
        </w:rPr>
      </w:pPr>
      <w:r>
        <w:rPr>
          <w:rFonts w:ascii="Arial" w:hAnsi="Arial"/>
        </w:rPr>
        <w:t>- J</w:t>
      </w:r>
      <w:r w:rsidR="00DC76AE">
        <w:rPr>
          <w:rFonts w:ascii="Arial" w:hAnsi="Arial"/>
        </w:rPr>
        <w:t>ogo com a bola;</w:t>
      </w:r>
    </w:p>
    <w:p w:rsidR="00DC76AE" w:rsidRDefault="009C0D3D" w:rsidP="00541A1C">
      <w:pPr>
        <w:spacing w:line="360" w:lineRule="auto"/>
        <w:ind w:firstLine="709"/>
        <w:jc w:val="both"/>
        <w:rPr>
          <w:rFonts w:ascii="Arial" w:hAnsi="Arial"/>
        </w:rPr>
      </w:pPr>
      <w:r>
        <w:rPr>
          <w:rFonts w:ascii="Arial" w:hAnsi="Arial"/>
        </w:rPr>
        <w:t>- J</w:t>
      </w:r>
      <w:r w:rsidR="00DC76AE">
        <w:rPr>
          <w:rFonts w:ascii="Arial" w:hAnsi="Arial"/>
        </w:rPr>
        <w:t>ogo sem a bola;</w:t>
      </w:r>
    </w:p>
    <w:p w:rsidR="00963B66" w:rsidRDefault="009C0D3D" w:rsidP="00541A1C">
      <w:pPr>
        <w:spacing w:line="360" w:lineRule="auto"/>
        <w:ind w:firstLine="709"/>
        <w:jc w:val="both"/>
        <w:rPr>
          <w:rFonts w:ascii="Arial" w:hAnsi="Arial"/>
        </w:rPr>
      </w:pPr>
      <w:r>
        <w:rPr>
          <w:rFonts w:ascii="Arial" w:hAnsi="Arial"/>
        </w:rPr>
        <w:t>- R</w:t>
      </w:r>
      <w:r w:rsidR="00963B66">
        <w:rPr>
          <w:rFonts w:ascii="Arial" w:hAnsi="Arial"/>
        </w:rPr>
        <w:t xml:space="preserve">espeitar e conhecer sempre os princípios do jogo; </w:t>
      </w:r>
    </w:p>
    <w:p w:rsidR="00DC76AE" w:rsidRDefault="009C0D3D" w:rsidP="00541A1C">
      <w:pPr>
        <w:spacing w:line="360" w:lineRule="auto"/>
        <w:ind w:firstLine="709"/>
        <w:jc w:val="both"/>
        <w:rPr>
          <w:rFonts w:ascii="Arial" w:hAnsi="Arial"/>
        </w:rPr>
      </w:pPr>
      <w:r>
        <w:rPr>
          <w:rFonts w:ascii="Arial" w:hAnsi="Arial"/>
        </w:rPr>
        <w:t>- A</w:t>
      </w:r>
      <w:r w:rsidR="00DC76AE">
        <w:rPr>
          <w:rFonts w:ascii="Arial" w:hAnsi="Arial"/>
        </w:rPr>
        <w:t>specto físico (mudanças de ritmo);</w:t>
      </w:r>
    </w:p>
    <w:p w:rsidR="00DC76AE" w:rsidRDefault="009C0D3D" w:rsidP="00541A1C">
      <w:pPr>
        <w:spacing w:line="360" w:lineRule="auto"/>
        <w:ind w:firstLine="709"/>
        <w:jc w:val="both"/>
        <w:rPr>
          <w:rFonts w:ascii="Arial" w:hAnsi="Arial"/>
        </w:rPr>
      </w:pPr>
      <w:r>
        <w:rPr>
          <w:rFonts w:ascii="Arial" w:hAnsi="Arial"/>
        </w:rPr>
        <w:t>- M</w:t>
      </w:r>
      <w:r w:rsidR="00DC76AE">
        <w:rPr>
          <w:rFonts w:ascii="Arial" w:hAnsi="Arial"/>
        </w:rPr>
        <w:t>anter estratégia de jogo estabelecida;</w:t>
      </w:r>
    </w:p>
    <w:p w:rsidR="00DC76AE" w:rsidRDefault="009C0D3D" w:rsidP="00541A1C">
      <w:pPr>
        <w:spacing w:line="360" w:lineRule="auto"/>
        <w:ind w:firstLine="709"/>
        <w:jc w:val="both"/>
        <w:rPr>
          <w:rFonts w:ascii="Arial" w:hAnsi="Arial"/>
        </w:rPr>
      </w:pPr>
      <w:r>
        <w:rPr>
          <w:rFonts w:ascii="Arial" w:hAnsi="Arial"/>
        </w:rPr>
        <w:t>- M</w:t>
      </w:r>
      <w:r w:rsidR="00DC76AE">
        <w:rPr>
          <w:rFonts w:ascii="Arial" w:hAnsi="Arial"/>
        </w:rPr>
        <w:t>ental (não denegrir este aspecto).</w:t>
      </w:r>
    </w:p>
    <w:p w:rsidR="009C0D3D" w:rsidRDefault="00DC76AE" w:rsidP="009C0D3D">
      <w:pPr>
        <w:spacing w:line="360" w:lineRule="auto"/>
        <w:ind w:firstLine="709"/>
        <w:jc w:val="both"/>
        <w:rPr>
          <w:rFonts w:ascii="Arial" w:hAnsi="Arial"/>
        </w:rPr>
      </w:pPr>
      <w:r>
        <w:rPr>
          <w:rFonts w:ascii="Arial" w:hAnsi="Arial"/>
        </w:rPr>
        <w:t>Então, desde que respeitado</w:t>
      </w:r>
      <w:r w:rsidR="009C0D3D">
        <w:rPr>
          <w:rFonts w:ascii="Arial" w:hAnsi="Arial"/>
        </w:rPr>
        <w:t>s</w:t>
      </w:r>
      <w:r>
        <w:rPr>
          <w:rFonts w:ascii="Arial" w:hAnsi="Arial"/>
        </w:rPr>
        <w:t xml:space="preserve"> os princípios de jogo estabelecido</w:t>
      </w:r>
      <w:r w:rsidR="009C0D3D">
        <w:rPr>
          <w:rFonts w:ascii="Arial" w:hAnsi="Arial"/>
        </w:rPr>
        <w:t xml:space="preserve">s pela equipe, </w:t>
      </w:r>
      <w:r w:rsidR="0039452D">
        <w:rPr>
          <w:rFonts w:ascii="Arial" w:hAnsi="Arial"/>
        </w:rPr>
        <w:t>compreende-se</w:t>
      </w:r>
      <w:r w:rsidR="009C0D3D">
        <w:rPr>
          <w:rFonts w:ascii="Arial" w:hAnsi="Arial"/>
        </w:rPr>
        <w:t xml:space="preserve"> a necessidade</w:t>
      </w:r>
      <w:r>
        <w:rPr>
          <w:rFonts w:ascii="Arial" w:hAnsi="Arial"/>
        </w:rPr>
        <w:t xml:space="preserve"> </w:t>
      </w:r>
      <w:r w:rsidR="009C0D3D">
        <w:rPr>
          <w:rFonts w:ascii="Arial" w:hAnsi="Arial"/>
        </w:rPr>
        <w:t xml:space="preserve">de </w:t>
      </w:r>
      <w:r>
        <w:rPr>
          <w:rFonts w:ascii="Arial" w:hAnsi="Arial"/>
        </w:rPr>
        <w:t>proteg</w:t>
      </w:r>
      <w:r w:rsidR="009C0D3D">
        <w:rPr>
          <w:rFonts w:ascii="Arial" w:hAnsi="Arial"/>
        </w:rPr>
        <w:t>er a defesa</w:t>
      </w:r>
      <w:r>
        <w:rPr>
          <w:rFonts w:ascii="Arial" w:hAnsi="Arial"/>
        </w:rPr>
        <w:t xml:space="preserve"> </w:t>
      </w:r>
      <w:r w:rsidR="0039452D">
        <w:rPr>
          <w:rFonts w:ascii="Arial" w:hAnsi="Arial"/>
        </w:rPr>
        <w:t xml:space="preserve">da equipe </w:t>
      </w:r>
      <w:r>
        <w:rPr>
          <w:rFonts w:ascii="Arial" w:hAnsi="Arial"/>
        </w:rPr>
        <w:t xml:space="preserve">e ao mesmo tempo </w:t>
      </w:r>
      <w:r w:rsidR="009C0D3D">
        <w:rPr>
          <w:rFonts w:ascii="Arial" w:hAnsi="Arial"/>
        </w:rPr>
        <w:t xml:space="preserve">ser ofensivo </w:t>
      </w:r>
      <w:r>
        <w:rPr>
          <w:rFonts w:ascii="Arial" w:hAnsi="Arial"/>
        </w:rPr>
        <w:t>oferece</w:t>
      </w:r>
      <w:r w:rsidR="009C0D3D">
        <w:rPr>
          <w:rFonts w:ascii="Arial" w:hAnsi="Arial"/>
        </w:rPr>
        <w:t>ndo</w:t>
      </w:r>
      <w:r>
        <w:rPr>
          <w:rFonts w:ascii="Arial" w:hAnsi="Arial"/>
        </w:rPr>
        <w:t xml:space="preserve"> perigo ao adversário.</w:t>
      </w:r>
      <w:r w:rsidR="009C0D3D">
        <w:rPr>
          <w:rFonts w:ascii="Arial" w:hAnsi="Arial"/>
        </w:rPr>
        <w:t xml:space="preserve"> </w:t>
      </w:r>
      <w:r w:rsidR="0039452D">
        <w:rPr>
          <w:rFonts w:ascii="Arial" w:hAnsi="Arial"/>
        </w:rPr>
        <w:t>Acredita-se</w:t>
      </w:r>
      <w:r w:rsidR="000266BD">
        <w:rPr>
          <w:rFonts w:ascii="Arial" w:hAnsi="Arial"/>
        </w:rPr>
        <w:t xml:space="preserve"> que a manutenção</w:t>
      </w:r>
      <w:r w:rsidR="0039452D">
        <w:rPr>
          <w:rFonts w:ascii="Arial" w:hAnsi="Arial"/>
        </w:rPr>
        <w:t xml:space="preserve"> da posse de bola ofensiva represente uma maneira eficiente</w:t>
      </w:r>
      <w:r w:rsidR="000266BD">
        <w:rPr>
          <w:rFonts w:ascii="Arial" w:hAnsi="Arial"/>
        </w:rPr>
        <w:t xml:space="preserve"> </w:t>
      </w:r>
      <w:r w:rsidR="00541A1C">
        <w:rPr>
          <w:rFonts w:ascii="Arial" w:hAnsi="Arial"/>
        </w:rPr>
        <w:t xml:space="preserve">de </w:t>
      </w:r>
      <w:r w:rsidR="00541A1C">
        <w:rPr>
          <w:rFonts w:ascii="Arial" w:hAnsi="Arial"/>
        </w:rPr>
        <w:lastRenderedPageBreak/>
        <w:t>defender-se</w:t>
      </w:r>
      <w:r w:rsidR="000266BD">
        <w:rPr>
          <w:rFonts w:ascii="Arial" w:hAnsi="Arial"/>
        </w:rPr>
        <w:t xml:space="preserve"> e ao mesmo tempo ensinar elementos fundamentais do jogo</w:t>
      </w:r>
      <w:r w:rsidR="0039452D">
        <w:rPr>
          <w:rFonts w:ascii="Arial" w:hAnsi="Arial"/>
        </w:rPr>
        <w:t>, mesmo</w:t>
      </w:r>
      <w:r w:rsidR="000266BD">
        <w:rPr>
          <w:rFonts w:ascii="Arial" w:hAnsi="Arial"/>
        </w:rPr>
        <w:t xml:space="preserve"> </w:t>
      </w:r>
      <w:r w:rsidR="00541A1C">
        <w:rPr>
          <w:rFonts w:ascii="Arial" w:hAnsi="Arial"/>
        </w:rPr>
        <w:t xml:space="preserve">durante </w:t>
      </w:r>
      <w:r w:rsidR="000266BD">
        <w:rPr>
          <w:rFonts w:ascii="Arial" w:hAnsi="Arial"/>
        </w:rPr>
        <w:t>a</w:t>
      </w:r>
      <w:r w:rsidR="00541A1C">
        <w:rPr>
          <w:rFonts w:ascii="Arial" w:hAnsi="Arial"/>
        </w:rPr>
        <w:t xml:space="preserve">s </w:t>
      </w:r>
      <w:r w:rsidR="000266BD">
        <w:rPr>
          <w:rFonts w:ascii="Arial" w:hAnsi="Arial"/>
        </w:rPr>
        <w:t>partidas competitivas</w:t>
      </w:r>
      <w:r w:rsidR="00541A1C">
        <w:rPr>
          <w:rFonts w:ascii="Arial" w:hAnsi="Arial"/>
        </w:rPr>
        <w:t>, mas a questão gira em torno da possibilidade de aplicação desta estratégia de jogo em uma atmosfera</w:t>
      </w:r>
      <w:r w:rsidR="000266BD">
        <w:rPr>
          <w:rFonts w:ascii="Arial" w:hAnsi="Arial"/>
        </w:rPr>
        <w:t xml:space="preserve"> onde a</w:t>
      </w:r>
      <w:r w:rsidR="00541A1C">
        <w:rPr>
          <w:rFonts w:ascii="Arial" w:hAnsi="Arial"/>
        </w:rPr>
        <w:t xml:space="preserve"> técnica </w:t>
      </w:r>
      <w:r w:rsidR="009C0D3D">
        <w:rPr>
          <w:rFonts w:ascii="Arial" w:hAnsi="Arial"/>
        </w:rPr>
        <w:t xml:space="preserve">dos atletas </w:t>
      </w:r>
      <w:r w:rsidR="000266BD">
        <w:rPr>
          <w:rFonts w:ascii="Arial" w:hAnsi="Arial"/>
        </w:rPr>
        <w:t xml:space="preserve">é muito </w:t>
      </w:r>
      <w:r w:rsidR="00541A1C">
        <w:rPr>
          <w:rFonts w:ascii="Arial" w:hAnsi="Arial"/>
        </w:rPr>
        <w:t>semelhante ou onde o resultado tenha uma significância</w:t>
      </w:r>
      <w:r w:rsidR="000266BD">
        <w:rPr>
          <w:rFonts w:ascii="Arial" w:hAnsi="Arial"/>
        </w:rPr>
        <w:t xml:space="preserve"> importante</w:t>
      </w:r>
      <w:r w:rsidR="00541A1C">
        <w:rPr>
          <w:rFonts w:ascii="Arial" w:hAnsi="Arial"/>
        </w:rPr>
        <w:t>.</w:t>
      </w:r>
    </w:p>
    <w:p w:rsidR="009C0D3D" w:rsidRDefault="009C0D3D" w:rsidP="009C0D3D">
      <w:pPr>
        <w:spacing w:line="360" w:lineRule="auto"/>
        <w:ind w:firstLine="709"/>
        <w:jc w:val="both"/>
        <w:rPr>
          <w:rFonts w:ascii="Arial" w:hAnsi="Arial"/>
        </w:rPr>
      </w:pPr>
      <w:r>
        <w:rPr>
          <w:rFonts w:ascii="Arial" w:hAnsi="Arial" w:cs="Arial"/>
        </w:rPr>
        <w:t>S</w:t>
      </w:r>
      <w:r w:rsidRPr="005532F8">
        <w:rPr>
          <w:rFonts w:ascii="Arial" w:hAnsi="Arial" w:cs="Arial"/>
        </w:rPr>
        <w:t xml:space="preserve">egundo </w:t>
      </w:r>
      <w:proofErr w:type="spellStart"/>
      <w:r w:rsidRPr="005532F8">
        <w:rPr>
          <w:rFonts w:ascii="Arial" w:hAnsi="Arial" w:cs="Arial"/>
        </w:rPr>
        <w:t>Voser</w:t>
      </w:r>
      <w:proofErr w:type="spellEnd"/>
      <w:r w:rsidRPr="005532F8">
        <w:rPr>
          <w:rFonts w:ascii="Arial" w:hAnsi="Arial" w:cs="Arial"/>
        </w:rPr>
        <w:t xml:space="preserve"> (2002), a iniciação esportiva é um processo de ensino-aprendizagem mediante o qual o indivíduo adquire e desenvolve as t</w:t>
      </w:r>
      <w:r>
        <w:rPr>
          <w:rFonts w:ascii="Arial" w:hAnsi="Arial" w:cs="Arial"/>
        </w:rPr>
        <w:t>écnicas b</w:t>
      </w:r>
      <w:r w:rsidR="00413118">
        <w:rPr>
          <w:rFonts w:ascii="Arial" w:hAnsi="Arial" w:cs="Arial"/>
        </w:rPr>
        <w:t xml:space="preserve">ásicas para o desporto, </w:t>
      </w:r>
      <w:proofErr w:type="gramStart"/>
      <w:r w:rsidR="00413118">
        <w:rPr>
          <w:rFonts w:ascii="Arial" w:hAnsi="Arial" w:cs="Arial"/>
        </w:rPr>
        <w:t>apoiado</w:t>
      </w:r>
      <w:r>
        <w:rPr>
          <w:rFonts w:ascii="Arial" w:hAnsi="Arial" w:cs="Arial"/>
        </w:rPr>
        <w:t xml:space="preserve"> nestas idéias compreendemos</w:t>
      </w:r>
      <w:proofErr w:type="gramEnd"/>
      <w:r>
        <w:rPr>
          <w:rFonts w:ascii="Arial" w:hAnsi="Arial" w:cs="Arial"/>
        </w:rPr>
        <w:t xml:space="preserve"> que </w:t>
      </w:r>
      <w:r w:rsidR="00413118">
        <w:rPr>
          <w:rFonts w:ascii="Arial" w:hAnsi="Arial" w:cs="Arial"/>
        </w:rPr>
        <w:t>na fase em que o atleta permanece</w:t>
      </w:r>
      <w:r>
        <w:rPr>
          <w:rFonts w:ascii="Arial" w:hAnsi="Arial" w:cs="Arial"/>
        </w:rPr>
        <w:t xml:space="preserve"> </w:t>
      </w:r>
      <w:r w:rsidR="00413118">
        <w:rPr>
          <w:rFonts w:ascii="Arial" w:hAnsi="Arial" w:cs="Arial"/>
        </w:rPr>
        <w:t>n</w:t>
      </w:r>
      <w:r>
        <w:rPr>
          <w:rFonts w:ascii="Arial" w:hAnsi="Arial" w:cs="Arial"/>
        </w:rPr>
        <w:t>as categorias de base deve haver um processo eficaz de aprendizagem motora, técnica e cognitiva, primordialmente.</w:t>
      </w:r>
    </w:p>
    <w:p w:rsidR="009D3912" w:rsidRDefault="006E7B45" w:rsidP="009C0D3D">
      <w:pPr>
        <w:spacing w:line="360" w:lineRule="auto"/>
        <w:ind w:firstLine="709"/>
        <w:jc w:val="both"/>
        <w:rPr>
          <w:rFonts w:ascii="Arial" w:hAnsi="Arial"/>
        </w:rPr>
      </w:pPr>
      <w:r>
        <w:rPr>
          <w:rFonts w:ascii="Arial" w:hAnsi="Arial"/>
        </w:rPr>
        <w:t>Por este motivo é que o objeto de estudo deste apanhado de idéias tem por finalidade identificar qual a influência da posse de bola em uma equipe</w:t>
      </w:r>
      <w:r w:rsidR="00E95633">
        <w:rPr>
          <w:rFonts w:ascii="Arial" w:hAnsi="Arial"/>
        </w:rPr>
        <w:t xml:space="preserve"> com atletas em </w:t>
      </w:r>
      <w:r>
        <w:rPr>
          <w:rFonts w:ascii="Arial" w:hAnsi="Arial"/>
        </w:rPr>
        <w:t>formação</w:t>
      </w:r>
      <w:r w:rsidR="009C0D3D">
        <w:rPr>
          <w:rFonts w:ascii="Arial" w:hAnsi="Arial"/>
        </w:rPr>
        <w:t>.</w:t>
      </w:r>
    </w:p>
    <w:p w:rsidR="00BF0255" w:rsidRDefault="00BF0255"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39452D" w:rsidRDefault="0039452D" w:rsidP="009D3912">
      <w:pPr>
        <w:spacing w:line="360" w:lineRule="auto"/>
        <w:ind w:firstLine="709"/>
        <w:jc w:val="both"/>
        <w:rPr>
          <w:rFonts w:ascii="Arial" w:hAnsi="Arial"/>
        </w:rPr>
      </w:pPr>
    </w:p>
    <w:p w:rsidR="0039452D" w:rsidRDefault="0039452D" w:rsidP="009D3912">
      <w:pPr>
        <w:spacing w:line="360" w:lineRule="auto"/>
        <w:ind w:firstLine="709"/>
        <w:jc w:val="both"/>
        <w:rPr>
          <w:rFonts w:ascii="Arial" w:hAnsi="Arial"/>
        </w:rPr>
      </w:pPr>
    </w:p>
    <w:p w:rsidR="0039452D" w:rsidRDefault="0039452D" w:rsidP="009D3912">
      <w:pPr>
        <w:spacing w:line="360" w:lineRule="auto"/>
        <w:ind w:firstLine="709"/>
        <w:jc w:val="both"/>
        <w:rPr>
          <w:rFonts w:ascii="Arial" w:hAnsi="Arial"/>
        </w:rPr>
      </w:pPr>
    </w:p>
    <w:p w:rsidR="0039452D" w:rsidRDefault="0039452D"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B020C9" w:rsidRDefault="00B020C9" w:rsidP="009D3912">
      <w:pPr>
        <w:spacing w:line="360" w:lineRule="auto"/>
        <w:ind w:firstLine="709"/>
        <w:jc w:val="both"/>
        <w:rPr>
          <w:rFonts w:ascii="Arial" w:hAnsi="Arial"/>
        </w:rPr>
      </w:pPr>
    </w:p>
    <w:p w:rsidR="00561960" w:rsidRDefault="00561960" w:rsidP="009D3912">
      <w:pPr>
        <w:spacing w:line="360" w:lineRule="auto"/>
        <w:ind w:firstLine="709"/>
        <w:jc w:val="both"/>
        <w:rPr>
          <w:rFonts w:ascii="Arial" w:hAnsi="Arial"/>
        </w:rPr>
      </w:pPr>
    </w:p>
    <w:p w:rsidR="00BF0255" w:rsidRDefault="00BF0255" w:rsidP="009D3912">
      <w:pPr>
        <w:spacing w:line="360" w:lineRule="auto"/>
        <w:ind w:firstLine="709"/>
        <w:jc w:val="both"/>
        <w:rPr>
          <w:rFonts w:ascii="Arial" w:hAnsi="Arial"/>
          <w:b/>
        </w:rPr>
      </w:pPr>
      <w:r w:rsidRPr="00561960">
        <w:rPr>
          <w:rFonts w:ascii="Arial" w:hAnsi="Arial"/>
          <w:b/>
        </w:rPr>
        <w:lastRenderedPageBreak/>
        <w:t>MATERIAIS E MÉTODOS</w:t>
      </w:r>
    </w:p>
    <w:p w:rsidR="00D63983" w:rsidRPr="00561960" w:rsidRDefault="00D63983" w:rsidP="009D3912">
      <w:pPr>
        <w:spacing w:line="360" w:lineRule="auto"/>
        <w:ind w:firstLine="709"/>
        <w:jc w:val="both"/>
        <w:rPr>
          <w:rFonts w:ascii="Arial" w:hAnsi="Arial"/>
          <w:b/>
        </w:rPr>
      </w:pPr>
    </w:p>
    <w:p w:rsidR="009D453B" w:rsidRDefault="00BF0255" w:rsidP="009D3912">
      <w:pPr>
        <w:spacing w:line="360" w:lineRule="auto"/>
        <w:ind w:firstLine="709"/>
        <w:jc w:val="both"/>
        <w:rPr>
          <w:rFonts w:ascii="Arial" w:hAnsi="Arial"/>
        </w:rPr>
      </w:pPr>
      <w:r>
        <w:rPr>
          <w:rFonts w:ascii="Arial" w:hAnsi="Arial"/>
        </w:rPr>
        <w:t xml:space="preserve">A presente pesquisa foi realizada ao longo da COPA FGF de 2011, </w:t>
      </w:r>
      <w:r w:rsidR="008204D8">
        <w:rPr>
          <w:rFonts w:ascii="Arial" w:hAnsi="Arial"/>
        </w:rPr>
        <w:t>que aconteceu de 14 de setembro a 26 de novembro de 2011, no estado do Rio Grande do Sul. Partic</w:t>
      </w:r>
      <w:r w:rsidR="00591A6A">
        <w:rPr>
          <w:rFonts w:ascii="Arial" w:hAnsi="Arial"/>
        </w:rPr>
        <w:t>iparam as equipes do Sport Club</w:t>
      </w:r>
      <w:r w:rsidR="008204D8">
        <w:rPr>
          <w:rFonts w:ascii="Arial" w:hAnsi="Arial"/>
        </w:rPr>
        <w:t xml:space="preserve"> Internacional</w:t>
      </w:r>
      <w:r w:rsidR="001A6622">
        <w:rPr>
          <w:rFonts w:ascii="Arial" w:hAnsi="Arial"/>
        </w:rPr>
        <w:t xml:space="preserve">, Grêmio </w:t>
      </w:r>
      <w:proofErr w:type="spellStart"/>
      <w:r w:rsidR="001A6622">
        <w:rPr>
          <w:rFonts w:ascii="Arial" w:hAnsi="Arial"/>
        </w:rPr>
        <w:t>Football</w:t>
      </w:r>
      <w:proofErr w:type="spellEnd"/>
      <w:r w:rsidR="001A6622">
        <w:rPr>
          <w:rFonts w:ascii="Arial" w:hAnsi="Arial"/>
        </w:rPr>
        <w:t xml:space="preserve"> </w:t>
      </w:r>
      <w:r w:rsidR="002D12EE">
        <w:rPr>
          <w:rFonts w:ascii="Arial" w:hAnsi="Arial"/>
        </w:rPr>
        <w:t>Porto Alegrense</w:t>
      </w:r>
      <w:r w:rsidR="001A6622">
        <w:rPr>
          <w:rFonts w:ascii="Arial" w:hAnsi="Arial"/>
        </w:rPr>
        <w:t xml:space="preserve">, Sociedade Esportiva Caxias do Sul, Grêmio Esportivo Bagé, Esporte Clube Igrejinha, Grêmio Esportivo Polivalente de Osório, Esporte Clube Novo Hamburgo, Esporte Clube Nova Petrópolis, Clube Esportivo Lajeadense, Clube Esportivo Aimoré e o extinto </w:t>
      </w:r>
      <w:r w:rsidR="009D453B">
        <w:rPr>
          <w:rFonts w:ascii="Arial" w:hAnsi="Arial"/>
        </w:rPr>
        <w:t>Porto Alegre Futebol Clube.</w:t>
      </w:r>
    </w:p>
    <w:p w:rsidR="00485FE6" w:rsidRDefault="009D453B" w:rsidP="009D3912">
      <w:pPr>
        <w:spacing w:line="360" w:lineRule="auto"/>
        <w:ind w:firstLine="709"/>
        <w:jc w:val="both"/>
        <w:rPr>
          <w:rFonts w:ascii="Arial" w:hAnsi="Arial"/>
        </w:rPr>
      </w:pPr>
      <w:r>
        <w:rPr>
          <w:rFonts w:ascii="Arial" w:hAnsi="Arial"/>
        </w:rPr>
        <w:t xml:space="preserve">A coleta dos dados foi feita </w:t>
      </w:r>
      <w:r w:rsidR="00BF0255">
        <w:rPr>
          <w:rFonts w:ascii="Arial" w:hAnsi="Arial"/>
        </w:rPr>
        <w:t>através da análise dos vídeos dos jogos da equipe sub 19 do Sport Club Internacional</w:t>
      </w:r>
      <w:r w:rsidR="00485FE6">
        <w:rPr>
          <w:rFonts w:ascii="Arial" w:hAnsi="Arial"/>
        </w:rPr>
        <w:t>.</w:t>
      </w:r>
      <w:r w:rsidR="00D85C11">
        <w:rPr>
          <w:rFonts w:ascii="Arial" w:hAnsi="Arial"/>
        </w:rPr>
        <w:t xml:space="preserve"> </w:t>
      </w:r>
      <w:r w:rsidR="00485FE6">
        <w:rPr>
          <w:rFonts w:ascii="Arial" w:hAnsi="Arial"/>
        </w:rPr>
        <w:t xml:space="preserve">Para mostrar os índices de posse de bola, </w:t>
      </w:r>
      <w:r w:rsidR="000E2D2E">
        <w:rPr>
          <w:rFonts w:ascii="Arial" w:hAnsi="Arial"/>
        </w:rPr>
        <w:t xml:space="preserve">utilizou-se um cronometro, no momento em que a bola estava fora de jogo o cronometro era zerado. </w:t>
      </w:r>
      <w:r w:rsidR="009C3A28">
        <w:rPr>
          <w:rFonts w:ascii="Arial" w:hAnsi="Arial"/>
        </w:rPr>
        <w:t xml:space="preserve">Ao final da partida era feita a soma do tempo em que a bola ficou sob o domínio de cada equipe enquanto estava em jogo. </w:t>
      </w:r>
      <w:r w:rsidR="000E2D2E">
        <w:rPr>
          <w:rFonts w:ascii="Arial" w:hAnsi="Arial"/>
        </w:rPr>
        <w:t xml:space="preserve">Para a contagem dos passes, </w:t>
      </w:r>
      <w:r w:rsidR="00485FE6">
        <w:rPr>
          <w:rFonts w:ascii="Arial" w:hAnsi="Arial"/>
        </w:rPr>
        <w:t>foi feita jogo a jogo a contagem do número de passes realizados a cada 15 minutos do jogo</w:t>
      </w:r>
      <w:r>
        <w:rPr>
          <w:rFonts w:ascii="Arial" w:hAnsi="Arial"/>
        </w:rPr>
        <w:t xml:space="preserve"> através de </w:t>
      </w:r>
      <w:proofErr w:type="spellStart"/>
      <w:r>
        <w:rPr>
          <w:rFonts w:ascii="Arial" w:hAnsi="Arial"/>
        </w:rPr>
        <w:t>scouts</w:t>
      </w:r>
      <w:proofErr w:type="spellEnd"/>
      <w:r w:rsidR="00485FE6">
        <w:rPr>
          <w:rFonts w:ascii="Arial" w:hAnsi="Arial"/>
        </w:rPr>
        <w:t xml:space="preserve">, cada tempo </w:t>
      </w:r>
      <w:r>
        <w:rPr>
          <w:rFonts w:ascii="Arial" w:hAnsi="Arial"/>
        </w:rPr>
        <w:t>foi</w:t>
      </w:r>
      <w:r w:rsidR="00485FE6">
        <w:rPr>
          <w:rFonts w:ascii="Arial" w:hAnsi="Arial"/>
        </w:rPr>
        <w:t xml:space="preserve"> dividido em três terços.</w:t>
      </w:r>
      <w:r w:rsidR="00A30862">
        <w:rPr>
          <w:rFonts w:ascii="Arial" w:hAnsi="Arial"/>
        </w:rPr>
        <w:t xml:space="preserve"> </w:t>
      </w:r>
      <w:r w:rsidR="00485FE6">
        <w:rPr>
          <w:rFonts w:ascii="Arial" w:hAnsi="Arial"/>
        </w:rPr>
        <w:t xml:space="preserve">Os passes realizados pela equipe do </w:t>
      </w:r>
      <w:r w:rsidR="00A30862">
        <w:rPr>
          <w:rFonts w:ascii="Arial" w:hAnsi="Arial"/>
        </w:rPr>
        <w:t>Sport Club I</w:t>
      </w:r>
      <w:r w:rsidR="00485FE6">
        <w:rPr>
          <w:rFonts w:ascii="Arial" w:hAnsi="Arial"/>
        </w:rPr>
        <w:t>nternacional no campo defen</w:t>
      </w:r>
      <w:r w:rsidR="000E2D2E">
        <w:rPr>
          <w:rFonts w:ascii="Arial" w:hAnsi="Arial"/>
        </w:rPr>
        <w:t>sivo foram contabilizados número de passes defensivos</w:t>
      </w:r>
      <w:r w:rsidR="00485FE6">
        <w:rPr>
          <w:rFonts w:ascii="Arial" w:hAnsi="Arial"/>
        </w:rPr>
        <w:t>, e os realizados no campo ofensiv</w:t>
      </w:r>
      <w:r w:rsidR="000E2D2E">
        <w:rPr>
          <w:rFonts w:ascii="Arial" w:hAnsi="Arial"/>
        </w:rPr>
        <w:t>o, para o número de passes ofensivos</w:t>
      </w:r>
      <w:r w:rsidR="00485FE6">
        <w:rPr>
          <w:rFonts w:ascii="Arial" w:hAnsi="Arial"/>
        </w:rPr>
        <w:t>.</w:t>
      </w:r>
    </w:p>
    <w:p w:rsidR="00927945" w:rsidRPr="00255322" w:rsidRDefault="00927945" w:rsidP="00255322">
      <w:pPr>
        <w:spacing w:line="360" w:lineRule="auto"/>
        <w:ind w:firstLine="709"/>
        <w:jc w:val="both"/>
        <w:rPr>
          <w:rFonts w:ascii="Arial" w:hAnsi="Arial" w:cs="Arial"/>
          <w:shd w:val="clear" w:color="auto" w:fill="FFFFFF"/>
        </w:rPr>
      </w:pPr>
      <w:r w:rsidRPr="00255322">
        <w:rPr>
          <w:rFonts w:ascii="Arial" w:hAnsi="Arial" w:cs="Arial"/>
        </w:rPr>
        <w:t xml:space="preserve">A análise de dados foi realizada </w:t>
      </w:r>
      <w:r w:rsidR="002A131F" w:rsidRPr="00255322">
        <w:rPr>
          <w:rFonts w:ascii="Arial" w:hAnsi="Arial" w:cs="Arial"/>
        </w:rPr>
        <w:t>através da estatística descritiva q</w:t>
      </w:r>
      <w:r w:rsidR="002A131F" w:rsidRPr="00255322">
        <w:rPr>
          <w:rFonts w:ascii="Arial" w:hAnsi="Arial" w:cs="Arial"/>
          <w:shd w:val="clear" w:color="auto" w:fill="FFFFFF"/>
        </w:rPr>
        <w:t xml:space="preserve">ue aplica várias técnicas para descrever e sumarizar um conjunto de dados. </w:t>
      </w:r>
      <w:r w:rsidR="00255322" w:rsidRPr="00255322">
        <w:rPr>
          <w:rFonts w:ascii="Arial" w:hAnsi="Arial" w:cs="Arial"/>
          <w:shd w:val="clear" w:color="auto" w:fill="FFFFFF"/>
        </w:rPr>
        <w:t xml:space="preserve">Para Murteira (1993) a estatística é um repositório de instrumentos adequados para recolher, explorar e descrever, interpretar conjuntos de dados numéricos. </w:t>
      </w:r>
      <w:r w:rsidR="00255322">
        <w:rPr>
          <w:rFonts w:ascii="Arial" w:hAnsi="Arial" w:cs="Arial"/>
          <w:shd w:val="clear" w:color="auto" w:fill="FFFFFF"/>
        </w:rPr>
        <w:t>A estatística descritiva d</w:t>
      </w:r>
      <w:r w:rsidR="00A30862" w:rsidRPr="00255322">
        <w:rPr>
          <w:rFonts w:ascii="Arial" w:hAnsi="Arial" w:cs="Arial"/>
          <w:shd w:val="clear" w:color="auto" w:fill="FFFFFF"/>
        </w:rPr>
        <w:t>iferencia-se</w:t>
      </w:r>
      <w:r w:rsidR="002A131F" w:rsidRPr="00255322">
        <w:rPr>
          <w:rFonts w:ascii="Arial" w:hAnsi="Arial" w:cs="Arial"/>
          <w:shd w:val="clear" w:color="auto" w:fill="FFFFFF"/>
        </w:rPr>
        <w:t xml:space="preserve"> da estatística inferencial, ou estatística indutiva, pelo objetivo: organizar, sumarizar dados ao invés de usar os dados em aprendizado sobre a população. Esse princípio faz da estatística descritiva independente.</w:t>
      </w:r>
    </w:p>
    <w:p w:rsidR="001365C4" w:rsidRDefault="008A503A" w:rsidP="009D3912">
      <w:pPr>
        <w:spacing w:line="360" w:lineRule="auto"/>
        <w:ind w:firstLine="709"/>
        <w:jc w:val="both"/>
        <w:rPr>
          <w:rFonts w:ascii="Arial" w:hAnsi="Arial"/>
        </w:rPr>
      </w:pPr>
      <w:r>
        <w:rPr>
          <w:rFonts w:ascii="Arial" w:hAnsi="Arial"/>
        </w:rPr>
        <w:t>Foi analisado</w:t>
      </w:r>
      <w:r w:rsidR="00A30862">
        <w:rPr>
          <w:rFonts w:ascii="Arial" w:hAnsi="Arial"/>
        </w:rPr>
        <w:t xml:space="preserve"> um total de dezesseis jogos, sendo dez pela fase classificatória onde os onze times participantes jogaram entre si</w:t>
      </w:r>
      <w:r w:rsidR="00040066">
        <w:rPr>
          <w:rFonts w:ascii="Arial" w:hAnsi="Arial"/>
        </w:rPr>
        <w:t xml:space="preserve">. Então para a fase seguinte, das quartas de final, classificaram os oito melhores colocados, e analisaram-se mais dois jogos do S. C. Internacional, para as semifinais os quatro melhores colocados </w:t>
      </w:r>
      <w:r w:rsidR="00EE3B8C">
        <w:rPr>
          <w:rFonts w:ascii="Arial" w:hAnsi="Arial"/>
        </w:rPr>
        <w:t xml:space="preserve">passaram e foi feita a análise dos dois jogos do S. </w:t>
      </w:r>
      <w:r w:rsidR="00EE3B8C">
        <w:rPr>
          <w:rFonts w:ascii="Arial" w:hAnsi="Arial"/>
        </w:rPr>
        <w:lastRenderedPageBreak/>
        <w:t xml:space="preserve">C. Internacional </w:t>
      </w:r>
      <w:r w:rsidR="00040066">
        <w:rPr>
          <w:rFonts w:ascii="Arial" w:hAnsi="Arial"/>
        </w:rPr>
        <w:t>e os dois melhores colocados fizeram dois jogos</w:t>
      </w:r>
      <w:r w:rsidR="00EE3B8C">
        <w:rPr>
          <w:rFonts w:ascii="Arial" w:hAnsi="Arial"/>
        </w:rPr>
        <w:t xml:space="preserve"> analisados novamente,</w:t>
      </w:r>
      <w:r w:rsidR="00040066">
        <w:rPr>
          <w:rFonts w:ascii="Arial" w:hAnsi="Arial"/>
        </w:rPr>
        <w:t xml:space="preserve"> pelas finais da Copa FGF de 2011.</w:t>
      </w:r>
    </w:p>
    <w:p w:rsidR="001365C4" w:rsidRDefault="001365C4" w:rsidP="009D3912">
      <w:pPr>
        <w:spacing w:line="360" w:lineRule="auto"/>
        <w:ind w:firstLine="709"/>
        <w:jc w:val="both"/>
        <w:rPr>
          <w:rFonts w:ascii="Arial" w:hAnsi="Arial"/>
        </w:rPr>
      </w:pPr>
    </w:p>
    <w:p w:rsidR="00D85C11" w:rsidRDefault="00D85C11" w:rsidP="009D3912">
      <w:pPr>
        <w:spacing w:line="360" w:lineRule="auto"/>
        <w:ind w:firstLine="709"/>
        <w:jc w:val="both"/>
        <w:rPr>
          <w:rFonts w:ascii="Arial" w:hAnsi="Arial"/>
        </w:rPr>
      </w:pPr>
    </w:p>
    <w:p w:rsidR="00D63983" w:rsidRDefault="00D63983"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B334C6" w:rsidRDefault="00B334C6" w:rsidP="009D3912">
      <w:pPr>
        <w:spacing w:line="360" w:lineRule="auto"/>
        <w:ind w:firstLine="709"/>
        <w:jc w:val="both"/>
        <w:rPr>
          <w:rFonts w:ascii="Arial" w:hAnsi="Arial"/>
        </w:rPr>
      </w:pPr>
    </w:p>
    <w:p w:rsidR="006A5EBF" w:rsidRDefault="006A5EBF" w:rsidP="00C83990">
      <w:pPr>
        <w:spacing w:line="360" w:lineRule="auto"/>
        <w:ind w:firstLine="709"/>
        <w:jc w:val="both"/>
        <w:rPr>
          <w:rFonts w:ascii="Arial" w:hAnsi="Arial"/>
          <w:b/>
        </w:rPr>
      </w:pPr>
    </w:p>
    <w:p w:rsidR="00C83990" w:rsidRDefault="00C83990" w:rsidP="00C83990">
      <w:pPr>
        <w:spacing w:line="360" w:lineRule="auto"/>
        <w:ind w:firstLine="709"/>
        <w:jc w:val="both"/>
        <w:rPr>
          <w:rFonts w:ascii="Arial" w:hAnsi="Arial"/>
          <w:b/>
        </w:rPr>
      </w:pPr>
      <w:r w:rsidRPr="00561960">
        <w:rPr>
          <w:rFonts w:ascii="Arial" w:hAnsi="Arial"/>
          <w:b/>
        </w:rPr>
        <w:lastRenderedPageBreak/>
        <w:t>RESULTADOS E DISCUSSÃO</w:t>
      </w:r>
    </w:p>
    <w:p w:rsidR="00D63983" w:rsidRPr="00561960" w:rsidRDefault="00D63983" w:rsidP="00C83990">
      <w:pPr>
        <w:spacing w:line="360" w:lineRule="auto"/>
        <w:ind w:firstLine="709"/>
        <w:jc w:val="both"/>
        <w:rPr>
          <w:rFonts w:ascii="Arial" w:hAnsi="Arial"/>
          <w:b/>
        </w:rPr>
      </w:pPr>
    </w:p>
    <w:p w:rsidR="00FE732C" w:rsidRDefault="00FE732C" w:rsidP="009D3912">
      <w:pPr>
        <w:spacing w:line="360" w:lineRule="auto"/>
        <w:ind w:firstLine="709"/>
        <w:jc w:val="both"/>
        <w:rPr>
          <w:rFonts w:ascii="Arial" w:hAnsi="Arial"/>
        </w:rPr>
      </w:pPr>
      <w:r>
        <w:rPr>
          <w:rFonts w:ascii="Arial" w:hAnsi="Arial"/>
        </w:rPr>
        <w:t>Seguem abaixo as tabelas comparativas de análise de desempenho da equipe Sub 19 do Sport Club Internacional, na primeira fase da Copa FGF de 2</w:t>
      </w:r>
      <w:r w:rsidR="006424E9">
        <w:rPr>
          <w:rFonts w:ascii="Arial" w:hAnsi="Arial"/>
        </w:rPr>
        <w:t>011 e dos jogos eliminatórios (</w:t>
      </w:r>
      <w:r>
        <w:rPr>
          <w:rFonts w:ascii="Arial" w:hAnsi="Arial"/>
        </w:rPr>
        <w:t>quartas, semi e final), respectivamente.</w:t>
      </w:r>
    </w:p>
    <w:p w:rsidR="006424E9" w:rsidRDefault="006424E9" w:rsidP="006424E9">
      <w:pPr>
        <w:spacing w:line="360" w:lineRule="auto"/>
        <w:ind w:firstLine="709"/>
        <w:jc w:val="center"/>
        <w:rPr>
          <w:rFonts w:ascii="Arial" w:hAnsi="Arial"/>
        </w:rPr>
      </w:pPr>
      <w:r>
        <w:rPr>
          <w:rFonts w:ascii="Arial" w:hAnsi="Arial"/>
        </w:rPr>
        <w:t>SPORT CLUB INTERNACIONAL</w:t>
      </w:r>
      <w:r w:rsidR="000A3F30">
        <w:rPr>
          <w:rFonts w:ascii="Arial" w:hAnsi="Arial"/>
        </w:rPr>
        <w:t xml:space="preserve"> - </w:t>
      </w:r>
      <w:r>
        <w:rPr>
          <w:rFonts w:ascii="Arial" w:hAnsi="Arial"/>
        </w:rPr>
        <w:t>COPA FGF 2011.</w:t>
      </w:r>
    </w:p>
    <w:p w:rsidR="000A3F30" w:rsidRDefault="000A3F30" w:rsidP="000A3F30">
      <w:pPr>
        <w:spacing w:line="360" w:lineRule="auto"/>
        <w:ind w:firstLine="709"/>
        <w:rPr>
          <w:rFonts w:ascii="Arial" w:hAnsi="Arial"/>
        </w:rPr>
      </w:pPr>
      <w:r>
        <w:rPr>
          <w:rFonts w:ascii="Arial" w:hAnsi="Arial"/>
        </w:rPr>
        <w:t xml:space="preserve">Primeira Fase </w:t>
      </w:r>
      <w:r w:rsidR="00FC767F">
        <w:rPr>
          <w:rFonts w:ascii="Arial" w:hAnsi="Arial"/>
        </w:rPr>
        <w:t>–</w:t>
      </w:r>
      <w:r>
        <w:rPr>
          <w:rFonts w:ascii="Arial" w:hAnsi="Arial"/>
        </w:rPr>
        <w:t xml:space="preserve"> Classificatória</w:t>
      </w:r>
      <w:r w:rsidR="00FC767F">
        <w:rPr>
          <w:rFonts w:ascii="Arial" w:hAnsi="Arial"/>
        </w:rPr>
        <w:t xml:space="preserve"> (Percentual de Posse de Bola do Sport Club Internacional, nos jogos contra as equipes citadas abaixo).</w:t>
      </w:r>
    </w:p>
    <w:tbl>
      <w:tblPr>
        <w:tblW w:w="14416" w:type="dxa"/>
        <w:tblInd w:w="70" w:type="dxa"/>
        <w:tblCellMar>
          <w:left w:w="70" w:type="dxa"/>
          <w:right w:w="70" w:type="dxa"/>
        </w:tblCellMar>
        <w:tblLook w:val="04A0"/>
      </w:tblPr>
      <w:tblGrid>
        <w:gridCol w:w="970"/>
        <w:gridCol w:w="969"/>
        <w:gridCol w:w="969"/>
        <w:gridCol w:w="969"/>
        <w:gridCol w:w="969"/>
        <w:gridCol w:w="969"/>
        <w:gridCol w:w="969"/>
        <w:gridCol w:w="969"/>
        <w:gridCol w:w="969"/>
        <w:gridCol w:w="969"/>
        <w:gridCol w:w="969"/>
        <w:gridCol w:w="969"/>
        <w:gridCol w:w="969"/>
        <w:gridCol w:w="969"/>
        <w:gridCol w:w="973"/>
      </w:tblGrid>
      <w:tr w:rsidR="00FE732C" w:rsidRPr="00FE732C" w:rsidTr="00FE732C">
        <w:trPr>
          <w:trHeight w:val="420"/>
        </w:trPr>
        <w:tc>
          <w:tcPr>
            <w:tcW w:w="14416" w:type="dxa"/>
            <w:gridSpan w:val="1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14400"/>
            </w:tblGrid>
            <w:tr w:rsidR="00FE732C" w:rsidRPr="00FE732C">
              <w:trPr>
                <w:trHeight w:val="420"/>
                <w:tblCellSpacing w:w="0" w:type="dxa"/>
              </w:trPr>
              <w:tc>
                <w:tcPr>
                  <w:tcW w:w="14400" w:type="dxa"/>
                  <w:tcBorders>
                    <w:top w:val="nil"/>
                    <w:left w:val="nil"/>
                    <w:bottom w:val="nil"/>
                    <w:right w:val="nil"/>
                  </w:tcBorders>
                  <w:shd w:val="clear" w:color="000000" w:fill="FFFFFF"/>
                  <w:noWrap/>
                  <w:vAlign w:val="bottom"/>
                  <w:hideMark/>
                </w:tcPr>
                <w:p w:rsidR="00FE732C" w:rsidRPr="000A3F30" w:rsidRDefault="00FE732C" w:rsidP="000A3F30">
                  <w:pPr>
                    <w:rPr>
                      <w:rFonts w:ascii="Calibri" w:hAnsi="Calibri"/>
                      <w:b/>
                      <w:bCs/>
                      <w:color w:val="000000"/>
                      <w:lang w:eastAsia="pt-BR"/>
                    </w:rPr>
                  </w:pPr>
                </w:p>
              </w:tc>
            </w:tr>
          </w:tbl>
          <w:p w:rsidR="00FE732C" w:rsidRPr="00FE732C" w:rsidRDefault="00FE732C" w:rsidP="00FE732C">
            <w:pPr>
              <w:rPr>
                <w:rFonts w:ascii="Calibri" w:hAnsi="Calibri"/>
                <w:color w:val="000000"/>
                <w:sz w:val="22"/>
                <w:szCs w:val="22"/>
                <w:lang w:eastAsia="pt-BR"/>
              </w:rPr>
            </w:pPr>
          </w:p>
        </w:tc>
      </w:tr>
      <w:tr w:rsidR="00FE732C" w:rsidRPr="00FE732C" w:rsidTr="00FE732C">
        <w:trPr>
          <w:trHeight w:val="630"/>
        </w:trPr>
        <w:tc>
          <w:tcPr>
            <w:tcW w:w="13455" w:type="dxa"/>
            <w:gridSpan w:val="14"/>
            <w:tcBorders>
              <w:top w:val="nil"/>
              <w:left w:val="nil"/>
              <w:bottom w:val="nil"/>
              <w:right w:val="nil"/>
            </w:tcBorders>
            <w:shd w:val="clear" w:color="000000" w:fill="FFFFFF"/>
            <w:noWrap/>
            <w:vAlign w:val="bottom"/>
            <w:hideMark/>
          </w:tcPr>
          <w:p w:rsidR="00FE732C" w:rsidRPr="00FE732C" w:rsidRDefault="009A42AE" w:rsidP="00FE732C">
            <w:pPr>
              <w:jc w:val="center"/>
              <w:rPr>
                <w:rFonts w:ascii="Calibri" w:hAnsi="Calibri"/>
                <w:color w:val="000000"/>
                <w:sz w:val="48"/>
                <w:szCs w:val="48"/>
                <w:lang w:eastAsia="pt-BR"/>
              </w:rPr>
            </w:pPr>
            <w:r w:rsidRPr="009A42AE">
              <w:rPr>
                <w:rFonts w:ascii="Calibri" w:hAnsi="Calibri"/>
                <w:color w:val="000000"/>
                <w:sz w:val="22"/>
                <w:szCs w:val="2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30" type="#_x0000_t75" style="position:absolute;left:0;text-align:left;margin-left:6.75pt;margin-top:17pt;width:418.3pt;height:181.7pt;z-index:1;visibility:visible;mso-position-horizontal-relative:text;mso-position-vertical-relative:text"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">
                  <v:imagedata r:id="rId10" o:title=""/>
                  <o:lock v:ext="edit" aspectratio="f"/>
                </v:shape>
              </w:pict>
            </w:r>
            <w:r w:rsidR="00FE732C" w:rsidRPr="00FE732C">
              <w:rPr>
                <w:rFonts w:ascii="Calibri" w:hAnsi="Calibri"/>
                <w:color w:val="000000"/>
                <w:sz w:val="48"/>
                <w:szCs w:val="48"/>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D85C11">
        <w:trPr>
          <w:trHeight w:val="8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D85C11">
        <w:trPr>
          <w:trHeight w:val="8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r w:rsidR="00FE732C" w:rsidRPr="00FE732C" w:rsidTr="00FE732C">
        <w:trPr>
          <w:trHeight w:val="300"/>
        </w:trPr>
        <w:tc>
          <w:tcPr>
            <w:tcW w:w="962"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FE732C" w:rsidRPr="00FE732C" w:rsidRDefault="00FE732C" w:rsidP="00FE732C">
            <w:pPr>
              <w:rPr>
                <w:rFonts w:ascii="Calibri" w:hAnsi="Calibri"/>
                <w:color w:val="000000"/>
                <w:sz w:val="22"/>
                <w:szCs w:val="22"/>
                <w:lang w:eastAsia="pt-BR"/>
              </w:rPr>
            </w:pPr>
            <w:r w:rsidRPr="00FE732C">
              <w:rPr>
                <w:rFonts w:ascii="Calibri" w:hAnsi="Calibri"/>
                <w:color w:val="000000"/>
                <w:sz w:val="22"/>
                <w:szCs w:val="22"/>
                <w:lang w:eastAsia="pt-BR"/>
              </w:rPr>
              <w:t> </w:t>
            </w:r>
          </w:p>
        </w:tc>
      </w:tr>
    </w:tbl>
    <w:p w:rsidR="00DC2B5B" w:rsidRDefault="00FC767F" w:rsidP="006424E9">
      <w:pPr>
        <w:spacing w:line="360" w:lineRule="auto"/>
        <w:jc w:val="both"/>
        <w:rPr>
          <w:rFonts w:ascii="Arial" w:hAnsi="Arial"/>
        </w:rPr>
      </w:pPr>
      <w:r>
        <w:rPr>
          <w:rFonts w:ascii="Arial" w:hAnsi="Arial"/>
        </w:rPr>
        <w:t>Segunda fase - Eliminatória (Percentual de Posse de Bola do Sport Club Internacional, nos jogos contra as equipes citadas abaixo).</w:t>
      </w:r>
    </w:p>
    <w:p w:rsidR="006424E9" w:rsidRDefault="009A42AE" w:rsidP="006424E9">
      <w:pPr>
        <w:spacing w:line="360" w:lineRule="auto"/>
        <w:jc w:val="both"/>
        <w:rPr>
          <w:rFonts w:ascii="Arial" w:hAnsi="Arial"/>
        </w:rPr>
      </w:pPr>
      <w:r w:rsidRPr="009A42AE">
        <w:rPr>
          <w:rFonts w:ascii="Calibri" w:hAnsi="Calibri"/>
          <w:color w:val="000000"/>
          <w:sz w:val="22"/>
          <w:szCs w:val="22"/>
          <w:lang w:eastAsia="pt-BR"/>
        </w:rPr>
        <w:pict>
          <v:shape id="_x0000_s1031" type="#_x0000_t75" style="position:absolute;left:0;text-align:left;margin-left:10.25pt;margin-top:19.1pt;width:410.8pt;height:180.75pt;z-index:2;visibility:visible"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">
            <v:imagedata r:id="rId11" o:title=""/>
            <o:lock v:ext="edit" aspectratio="f"/>
          </v:shape>
        </w:pict>
      </w:r>
    </w:p>
    <w:tbl>
      <w:tblPr>
        <w:tblW w:w="14416" w:type="dxa"/>
        <w:tblInd w:w="70" w:type="dxa"/>
        <w:tblCellMar>
          <w:left w:w="70" w:type="dxa"/>
          <w:right w:w="70" w:type="dxa"/>
        </w:tblCellMar>
        <w:tblLook w:val="04A0"/>
      </w:tblPr>
      <w:tblGrid>
        <w:gridCol w:w="20729"/>
        <w:gridCol w:w="783"/>
        <w:gridCol w:w="783"/>
        <w:gridCol w:w="783"/>
        <w:gridCol w:w="782"/>
        <w:gridCol w:w="782"/>
        <w:gridCol w:w="782"/>
        <w:gridCol w:w="782"/>
        <w:gridCol w:w="782"/>
        <w:gridCol w:w="782"/>
        <w:gridCol w:w="782"/>
        <w:gridCol w:w="782"/>
        <w:gridCol w:w="782"/>
        <w:gridCol w:w="782"/>
        <w:gridCol w:w="782"/>
      </w:tblGrid>
      <w:tr w:rsidR="002F688E" w:rsidRPr="002F688E" w:rsidTr="002F688E">
        <w:trPr>
          <w:trHeight w:val="420"/>
        </w:trPr>
        <w:tc>
          <w:tcPr>
            <w:tcW w:w="14416" w:type="dxa"/>
            <w:gridSpan w:val="15"/>
            <w:tcBorders>
              <w:top w:val="nil"/>
              <w:left w:val="nil"/>
              <w:bottom w:val="nil"/>
              <w:right w:val="nil"/>
            </w:tcBorders>
            <w:shd w:val="clear" w:color="auto" w:fill="auto"/>
            <w:noWrap/>
            <w:vAlign w:val="bottom"/>
            <w:hideMark/>
          </w:tcPr>
          <w:p w:rsidR="002F688E" w:rsidRPr="002F688E" w:rsidRDefault="002F688E" w:rsidP="002F688E">
            <w:pPr>
              <w:rPr>
                <w:rFonts w:ascii="Calibri" w:hAnsi="Calibri"/>
                <w:color w:val="000000"/>
                <w:sz w:val="22"/>
                <w:szCs w:val="22"/>
                <w:lang w:eastAsia="pt-BR"/>
              </w:rPr>
            </w:pPr>
          </w:p>
          <w:tbl>
            <w:tblPr>
              <w:tblW w:w="0" w:type="auto"/>
              <w:tblCellSpacing w:w="0" w:type="dxa"/>
              <w:tblCellMar>
                <w:left w:w="0" w:type="dxa"/>
                <w:right w:w="0" w:type="dxa"/>
              </w:tblCellMar>
              <w:tblLook w:val="04A0"/>
            </w:tblPr>
            <w:tblGrid>
              <w:gridCol w:w="14400"/>
            </w:tblGrid>
            <w:tr w:rsidR="002F688E" w:rsidRPr="002F688E">
              <w:trPr>
                <w:trHeight w:val="420"/>
                <w:tblCellSpacing w:w="0" w:type="dxa"/>
              </w:trPr>
              <w:tc>
                <w:tcPr>
                  <w:tcW w:w="14400" w:type="dxa"/>
                  <w:tcBorders>
                    <w:top w:val="nil"/>
                    <w:left w:val="nil"/>
                    <w:bottom w:val="nil"/>
                    <w:right w:val="nil"/>
                  </w:tcBorders>
                  <w:shd w:val="clear" w:color="000000" w:fill="FFFFFF"/>
                  <w:noWrap/>
                  <w:vAlign w:val="bottom"/>
                  <w:hideMark/>
                </w:tcPr>
                <w:p w:rsidR="002F688E" w:rsidRPr="002F688E" w:rsidRDefault="002F688E" w:rsidP="002F688E">
                  <w:pPr>
                    <w:jc w:val="center"/>
                    <w:rPr>
                      <w:rFonts w:ascii="Calibri" w:hAnsi="Calibri"/>
                      <w:b/>
                      <w:bCs/>
                      <w:color w:val="000000"/>
                      <w:sz w:val="32"/>
                      <w:szCs w:val="32"/>
                      <w:lang w:eastAsia="pt-BR"/>
                    </w:rPr>
                  </w:pPr>
                  <w:r w:rsidRPr="002F688E">
                    <w:rPr>
                      <w:rFonts w:ascii="Calibri" w:hAnsi="Calibri"/>
                      <w:b/>
                      <w:bCs/>
                      <w:color w:val="000000"/>
                      <w:sz w:val="32"/>
                      <w:szCs w:val="32"/>
                      <w:lang w:eastAsia="pt-BR"/>
                    </w:rPr>
                    <w:t> </w:t>
                  </w:r>
                </w:p>
              </w:tc>
            </w:tr>
          </w:tbl>
          <w:p w:rsidR="002F688E" w:rsidRPr="002F688E" w:rsidRDefault="002F688E" w:rsidP="002F688E">
            <w:pPr>
              <w:rPr>
                <w:rFonts w:ascii="Calibri" w:hAnsi="Calibri"/>
                <w:color w:val="000000"/>
                <w:sz w:val="22"/>
                <w:szCs w:val="22"/>
                <w:lang w:eastAsia="pt-BR"/>
              </w:rPr>
            </w:pPr>
          </w:p>
        </w:tc>
      </w:tr>
      <w:tr w:rsidR="002F688E" w:rsidRPr="002F688E" w:rsidTr="002F688E">
        <w:trPr>
          <w:trHeight w:val="630"/>
        </w:trPr>
        <w:tc>
          <w:tcPr>
            <w:tcW w:w="13455" w:type="dxa"/>
            <w:gridSpan w:val="14"/>
            <w:tcBorders>
              <w:top w:val="nil"/>
              <w:left w:val="nil"/>
              <w:bottom w:val="nil"/>
              <w:right w:val="nil"/>
            </w:tcBorders>
            <w:shd w:val="clear" w:color="000000" w:fill="FFFFFF"/>
            <w:noWrap/>
            <w:vAlign w:val="bottom"/>
            <w:hideMark/>
          </w:tcPr>
          <w:p w:rsidR="002F688E" w:rsidRPr="002F688E" w:rsidRDefault="002F688E" w:rsidP="002F688E">
            <w:pPr>
              <w:jc w:val="center"/>
              <w:rPr>
                <w:rFonts w:ascii="Calibri" w:hAnsi="Calibri"/>
                <w:color w:val="000000"/>
                <w:sz w:val="48"/>
                <w:szCs w:val="48"/>
                <w:lang w:eastAsia="pt-BR"/>
              </w:rPr>
            </w:pPr>
            <w:r w:rsidRPr="002F688E">
              <w:rPr>
                <w:rFonts w:ascii="Calibri" w:hAnsi="Calibri"/>
                <w:color w:val="000000"/>
                <w:sz w:val="48"/>
                <w:szCs w:val="48"/>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D85C11">
        <w:trPr>
          <w:trHeight w:val="8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D85C11">
        <w:trPr>
          <w:trHeight w:val="8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D85C11">
        <w:trPr>
          <w:trHeight w:val="80"/>
        </w:trPr>
        <w:tc>
          <w:tcPr>
            <w:tcW w:w="962" w:type="dxa"/>
            <w:tcBorders>
              <w:top w:val="nil"/>
              <w:left w:val="nil"/>
              <w:bottom w:val="nil"/>
              <w:right w:val="nil"/>
            </w:tcBorders>
            <w:shd w:val="clear" w:color="000000" w:fill="FFFFFF"/>
            <w:noWrap/>
            <w:vAlign w:val="bottom"/>
            <w:hideMark/>
          </w:tcPr>
          <w:p w:rsidR="00C73D10" w:rsidRDefault="00C73D10" w:rsidP="0064542D">
            <w:pPr>
              <w:rPr>
                <w:rFonts w:ascii="Arial" w:hAnsi="Arial" w:cs="Arial"/>
                <w:color w:val="000000"/>
                <w:lang w:eastAsia="pt-BR"/>
              </w:rPr>
            </w:pPr>
          </w:p>
          <w:p w:rsidR="00C73D10" w:rsidRDefault="00C73D10" w:rsidP="0064542D">
            <w:pPr>
              <w:rPr>
                <w:rFonts w:ascii="Arial" w:hAnsi="Arial" w:cs="Arial"/>
                <w:color w:val="000000"/>
                <w:lang w:eastAsia="pt-BR"/>
              </w:rPr>
            </w:pPr>
          </w:p>
          <w:p w:rsidR="000A3F30" w:rsidRDefault="000A3F30" w:rsidP="0064542D">
            <w:pPr>
              <w:rPr>
                <w:rFonts w:ascii="Arial" w:hAnsi="Arial"/>
              </w:rPr>
            </w:pPr>
            <w:r>
              <w:rPr>
                <w:rFonts w:ascii="Arial" w:hAnsi="Arial" w:cs="Arial"/>
                <w:color w:val="000000"/>
                <w:lang w:eastAsia="pt-BR"/>
              </w:rPr>
              <w:lastRenderedPageBreak/>
              <w:t>Primeira Fase – Classificatória</w:t>
            </w:r>
            <w:r w:rsidR="0064542D">
              <w:rPr>
                <w:rFonts w:ascii="Arial" w:hAnsi="Arial" w:cs="Arial"/>
                <w:color w:val="000000"/>
                <w:lang w:eastAsia="pt-BR"/>
              </w:rPr>
              <w:t xml:space="preserve"> </w:t>
            </w:r>
            <w:proofErr w:type="gramStart"/>
            <w:r w:rsidR="0064542D">
              <w:rPr>
                <w:rFonts w:ascii="Arial" w:hAnsi="Arial"/>
              </w:rPr>
              <w:t>(número de passes realizados do Sport Club</w:t>
            </w:r>
          </w:p>
          <w:p w:rsidR="0064542D" w:rsidRPr="000A3F30" w:rsidRDefault="0064542D" w:rsidP="0064542D">
            <w:pPr>
              <w:rPr>
                <w:rFonts w:ascii="Arial" w:hAnsi="Arial" w:cs="Arial"/>
                <w:color w:val="000000"/>
                <w:lang w:eastAsia="pt-BR"/>
              </w:rPr>
            </w:pPr>
            <w:r>
              <w:rPr>
                <w:rFonts w:ascii="Arial" w:hAnsi="Arial"/>
              </w:rPr>
              <w:t>Internacional nos jogos contra as equipes citadas abaixo)</w:t>
            </w:r>
            <w:proofErr w:type="gramEnd"/>
            <w:r>
              <w:rPr>
                <w:rFonts w:ascii="Arial" w:hAnsi="Arial"/>
              </w:rPr>
              <w:t>.</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lastRenderedPageBreak/>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lastRenderedPageBreak/>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2F688E">
            <w:pPr>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D85C11">
        <w:trPr>
          <w:trHeight w:val="80"/>
        </w:trPr>
        <w:tc>
          <w:tcPr>
            <w:tcW w:w="962" w:type="dxa"/>
            <w:tcBorders>
              <w:top w:val="nil"/>
              <w:left w:val="nil"/>
              <w:bottom w:val="nil"/>
              <w:right w:val="nil"/>
            </w:tcBorders>
            <w:shd w:val="clear" w:color="000000" w:fill="FFFFFF"/>
            <w:noWrap/>
            <w:vAlign w:val="bottom"/>
            <w:hideMark/>
          </w:tcPr>
          <w:tbl>
            <w:tblPr>
              <w:tblW w:w="14640" w:type="dxa"/>
              <w:tblCellMar>
                <w:left w:w="70" w:type="dxa"/>
                <w:right w:w="70" w:type="dxa"/>
              </w:tblCellMar>
              <w:tblLook w:val="04A0"/>
            </w:tblPr>
            <w:tblGrid>
              <w:gridCol w:w="9473"/>
              <w:gridCol w:w="794"/>
              <w:gridCol w:w="794"/>
              <w:gridCol w:w="794"/>
              <w:gridCol w:w="794"/>
              <w:gridCol w:w="794"/>
              <w:gridCol w:w="794"/>
              <w:gridCol w:w="794"/>
              <w:gridCol w:w="794"/>
              <w:gridCol w:w="794"/>
              <w:gridCol w:w="794"/>
              <w:gridCol w:w="794"/>
              <w:gridCol w:w="794"/>
              <w:gridCol w:w="794"/>
              <w:gridCol w:w="794"/>
            </w:tblGrid>
            <w:tr w:rsidR="00A31728" w:rsidTr="00A31728">
              <w:trPr>
                <w:trHeight w:val="300"/>
              </w:trPr>
              <w:tc>
                <w:tcPr>
                  <w:tcW w:w="976" w:type="dxa"/>
                  <w:tcBorders>
                    <w:top w:val="nil"/>
                    <w:left w:val="nil"/>
                    <w:bottom w:val="nil"/>
                    <w:right w:val="nil"/>
                  </w:tcBorders>
                  <w:shd w:val="clear" w:color="auto" w:fill="auto"/>
                  <w:noWrap/>
                  <w:vAlign w:val="bottom"/>
                  <w:hideMark/>
                </w:tcPr>
                <w:tbl>
                  <w:tblPr>
                    <w:tblW w:w="11062" w:type="dxa"/>
                    <w:tblCellMar>
                      <w:left w:w="70" w:type="dxa"/>
                      <w:right w:w="70" w:type="dxa"/>
                    </w:tblCellMar>
                    <w:tblLook w:val="04A0"/>
                  </w:tblPr>
                  <w:tblGrid>
                    <w:gridCol w:w="892"/>
                    <w:gridCol w:w="143"/>
                    <w:gridCol w:w="462"/>
                    <w:gridCol w:w="602"/>
                    <w:gridCol w:w="602"/>
                    <w:gridCol w:w="602"/>
                    <w:gridCol w:w="603"/>
                    <w:gridCol w:w="603"/>
                    <w:gridCol w:w="603"/>
                    <w:gridCol w:w="603"/>
                    <w:gridCol w:w="603"/>
                    <w:gridCol w:w="603"/>
                    <w:gridCol w:w="603"/>
                    <w:gridCol w:w="603"/>
                    <w:gridCol w:w="603"/>
                    <w:gridCol w:w="603"/>
                  </w:tblGrid>
                  <w:tr w:rsidR="00A31728" w:rsidTr="00C73D10">
                    <w:trPr>
                      <w:trHeight w:val="300"/>
                    </w:trPr>
                    <w:tc>
                      <w:tcPr>
                        <w:tcW w:w="818" w:type="dxa"/>
                        <w:tcBorders>
                          <w:top w:val="nil"/>
                          <w:left w:val="nil"/>
                          <w:bottom w:val="nil"/>
                          <w:right w:val="nil"/>
                        </w:tcBorders>
                        <w:shd w:val="clear" w:color="auto" w:fill="auto"/>
                        <w:noWrap/>
                        <w:vAlign w:val="bottom"/>
                        <w:hideMark/>
                      </w:tcPr>
                      <w:p w:rsidR="00A31728" w:rsidRDefault="009A42AE">
                        <w:pPr>
                          <w:rPr>
                            <w:rFonts w:ascii="Calibri" w:hAnsi="Calibri"/>
                            <w:color w:val="000000"/>
                            <w:sz w:val="22"/>
                            <w:szCs w:val="22"/>
                          </w:rPr>
                        </w:pPr>
                        <w:r>
                          <w:rPr>
                            <w:rFonts w:ascii="Calibri" w:hAnsi="Calibri"/>
                            <w:color w:val="000000"/>
                            <w:sz w:val="22"/>
                            <w:szCs w:val="22"/>
                          </w:rPr>
                          <w:pict>
                            <v:shape id="_x0000_s1033" type="#_x0000_t75" style="position:absolute;margin-left:-9.85pt;margin-top:26.3pt;width:444.1pt;height:207.65pt;z-index:4;visibility:visible;mso-position-horizontal-relative:text;mso-position-vertical-relative:text"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">
                              <v:imagedata r:id="rId12" o:title=""/>
                              <o:lock v:ext="edit" aspectratio="f"/>
                            </v:shape>
                          </w:pict>
                        </w:r>
                      </w:p>
                      <w:tbl>
                        <w:tblPr>
                          <w:tblW w:w="0" w:type="auto"/>
                          <w:tblCellSpacing w:w="0" w:type="dxa"/>
                          <w:tblCellMar>
                            <w:left w:w="0" w:type="dxa"/>
                            <w:right w:w="0" w:type="dxa"/>
                          </w:tblCellMar>
                          <w:tblLook w:val="04A0"/>
                        </w:tblPr>
                        <w:tblGrid>
                          <w:gridCol w:w="752"/>
                        </w:tblGrid>
                        <w:tr w:rsidR="00A31728">
                          <w:trPr>
                            <w:trHeight w:val="300"/>
                            <w:tblCellSpacing w:w="0" w:type="dxa"/>
                          </w:trPr>
                          <w:tc>
                            <w:tcPr>
                              <w:tcW w:w="960"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bl>
                      <w:p w:rsidR="00A31728" w:rsidRDefault="00A31728">
                        <w:pPr>
                          <w:rPr>
                            <w:rFonts w:ascii="Calibri" w:hAnsi="Calibri"/>
                            <w:color w:val="000000"/>
                            <w:sz w:val="22"/>
                            <w:szCs w:val="22"/>
                          </w:rPr>
                        </w:pP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Pr="00BA0796" w:rsidRDefault="00A31728" w:rsidP="00BA0796">
                        <w:pPr>
                          <w:rPr>
                            <w:rFonts w:ascii="Calibri" w:hAnsi="Calibri"/>
                            <w:color w:val="000000"/>
                            <w:sz w:val="32"/>
                            <w:szCs w:val="32"/>
                          </w:rPr>
                        </w:pP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rPr>
                      <w:trHeight w:val="300"/>
                    </w:trPr>
                    <w:tc>
                      <w:tcPr>
                        <w:tcW w:w="818"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1"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732"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C73D10">
                    <w:tblPrEx>
                      <w:tblCellSpacing w:w="0" w:type="dxa"/>
                      <w:tblCellMar>
                        <w:left w:w="0" w:type="dxa"/>
                        <w:right w:w="0" w:type="dxa"/>
                      </w:tblCellMar>
                    </w:tblPrEx>
                    <w:trPr>
                      <w:gridAfter w:val="14"/>
                      <w:wAfter w:w="10102" w:type="dxa"/>
                      <w:trHeight w:val="300"/>
                      <w:tblCellSpacing w:w="0" w:type="dxa"/>
                    </w:trPr>
                    <w:tc>
                      <w:tcPr>
                        <w:tcW w:w="960" w:type="dxa"/>
                        <w:gridSpan w:val="2"/>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p>
                    </w:tc>
                  </w:tr>
                </w:tbl>
                <w:p w:rsidR="000A3F30" w:rsidRDefault="000A3F30" w:rsidP="0064542D">
                  <w:pPr>
                    <w:rPr>
                      <w:rFonts w:ascii="Arial" w:hAnsi="Arial"/>
                    </w:rPr>
                  </w:pPr>
                  <w:r>
                    <w:rPr>
                      <w:rFonts w:ascii="Arial" w:hAnsi="Arial" w:cs="Arial"/>
                      <w:color w:val="000000"/>
                    </w:rPr>
                    <w:t xml:space="preserve">Segunda Fase </w:t>
                  </w:r>
                  <w:r w:rsidR="0064542D">
                    <w:rPr>
                      <w:rFonts w:ascii="Arial" w:hAnsi="Arial" w:cs="Arial"/>
                      <w:color w:val="000000"/>
                    </w:rPr>
                    <w:t>–</w:t>
                  </w:r>
                  <w:r>
                    <w:rPr>
                      <w:rFonts w:ascii="Arial" w:hAnsi="Arial" w:cs="Arial"/>
                      <w:color w:val="000000"/>
                    </w:rPr>
                    <w:t xml:space="preserve"> Eliminatória</w:t>
                  </w:r>
                  <w:r w:rsidR="0064542D">
                    <w:rPr>
                      <w:rFonts w:ascii="Arial" w:hAnsi="Arial" w:cs="Arial"/>
                      <w:color w:val="000000"/>
                    </w:rPr>
                    <w:t xml:space="preserve"> </w:t>
                  </w:r>
                  <w:proofErr w:type="gramStart"/>
                  <w:r w:rsidR="008F2768">
                    <w:rPr>
                      <w:rFonts w:ascii="Arial" w:hAnsi="Arial"/>
                    </w:rPr>
                    <w:t>(</w:t>
                  </w:r>
                  <w:r w:rsidR="0064542D">
                    <w:rPr>
                      <w:rFonts w:ascii="Arial" w:hAnsi="Arial"/>
                    </w:rPr>
                    <w:t>número de passes realizados do Sport Club</w:t>
                  </w:r>
                </w:p>
                <w:p w:rsidR="0064542D" w:rsidRPr="000A3F30" w:rsidRDefault="0064542D" w:rsidP="0064542D">
                  <w:pPr>
                    <w:rPr>
                      <w:rFonts w:ascii="Arial" w:hAnsi="Arial" w:cs="Arial"/>
                      <w:color w:val="000000"/>
                    </w:rPr>
                  </w:pPr>
                  <w:r>
                    <w:rPr>
                      <w:rFonts w:ascii="Arial" w:hAnsi="Arial"/>
                    </w:rPr>
                    <w:t>Internacional nos jogos contra as equipes citadas abaixo)</w:t>
                  </w:r>
                  <w:proofErr w:type="gramEnd"/>
                  <w:r>
                    <w:rPr>
                      <w:rFonts w:ascii="Arial" w:hAnsi="Arial"/>
                    </w:rPr>
                    <w:t>.</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p w:rsidR="005A064D" w:rsidRDefault="005A064D">
                  <w:pPr>
                    <w:rPr>
                      <w:rFonts w:ascii="Calibri" w:hAnsi="Calibri"/>
                      <w:color w:val="000000"/>
                      <w:sz w:val="22"/>
                      <w:szCs w:val="22"/>
                    </w:rPr>
                  </w:pP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9A42AE">
                  <w:pPr>
                    <w:rPr>
                      <w:rFonts w:ascii="Calibri" w:hAnsi="Calibri"/>
                      <w:color w:val="000000"/>
                      <w:sz w:val="22"/>
                      <w:szCs w:val="22"/>
                    </w:rPr>
                  </w:pPr>
                  <w:r>
                    <w:rPr>
                      <w:rFonts w:ascii="Calibri" w:hAnsi="Calibri"/>
                      <w:color w:val="000000"/>
                      <w:sz w:val="22"/>
                      <w:szCs w:val="22"/>
                    </w:rPr>
                    <w:pict>
                      <v:shape id="Gráfico 8" o:spid="_x0000_s1032" type="#_x0000_t75" style="position:absolute;margin-left:-6.35pt;margin-top:1.75pt;width:462.35pt;height:197pt;z-index:3;visibility:visible;mso-position-horizontal-relative:text;mso-position-vertical-relative:text"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">
                        <v:imagedata r:id="rId13" o:title=""/>
                        <o:lock v:ext="edit" aspectratio="f"/>
                      </v:shape>
                    </w:pict>
                  </w:r>
                  <w:r w:rsidR="00A31728">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r w:rsidR="00A31728" w:rsidTr="00A31728">
              <w:trPr>
                <w:trHeight w:val="300"/>
              </w:trPr>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c>
                <w:tcPr>
                  <w:tcW w:w="976" w:type="dxa"/>
                  <w:tcBorders>
                    <w:top w:val="nil"/>
                    <w:left w:val="nil"/>
                    <w:bottom w:val="nil"/>
                    <w:right w:val="nil"/>
                  </w:tcBorders>
                  <w:shd w:val="clear" w:color="000000" w:fill="FFFFFF"/>
                  <w:noWrap/>
                  <w:vAlign w:val="bottom"/>
                  <w:hideMark/>
                </w:tcPr>
                <w:p w:rsidR="00A31728" w:rsidRDefault="00A31728">
                  <w:pPr>
                    <w:rPr>
                      <w:rFonts w:ascii="Calibri" w:hAnsi="Calibri"/>
                      <w:color w:val="000000"/>
                      <w:sz w:val="22"/>
                      <w:szCs w:val="22"/>
                    </w:rPr>
                  </w:pPr>
                  <w:r>
                    <w:rPr>
                      <w:rFonts w:ascii="Calibri" w:hAnsi="Calibri"/>
                      <w:color w:val="000000"/>
                      <w:sz w:val="22"/>
                      <w:szCs w:val="22"/>
                    </w:rPr>
                    <w:t> </w:t>
                  </w:r>
                </w:p>
              </w:tc>
            </w:tr>
          </w:tbl>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D85C11" w:rsidRPr="002F688E" w:rsidRDefault="00D85C11" w:rsidP="00191E1C">
            <w:pPr>
              <w:spacing w:line="360" w:lineRule="auto"/>
              <w:ind w:firstLine="709"/>
              <w:rPr>
                <w:rFonts w:ascii="Arial" w:hAnsi="Arial" w:cs="Arial"/>
                <w:color w:val="000000"/>
                <w:lang w:eastAsia="pt-BR"/>
              </w:rPr>
            </w:pP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Arial" w:hAnsi="Arial" w:cs="Arial"/>
                <w:color w:val="000000"/>
                <w:lang w:eastAsia="pt-BR"/>
              </w:rPr>
            </w:pP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r>
      <w:tr w:rsidR="00D85C11" w:rsidRPr="002F688E" w:rsidTr="002F688E">
        <w:trPr>
          <w:trHeight w:val="300"/>
        </w:trPr>
        <w:tc>
          <w:tcPr>
            <w:tcW w:w="962"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c>
          <w:tcPr>
            <w:tcW w:w="961" w:type="dxa"/>
            <w:tcBorders>
              <w:top w:val="nil"/>
              <w:left w:val="nil"/>
              <w:bottom w:val="nil"/>
              <w:right w:val="nil"/>
            </w:tcBorders>
            <w:shd w:val="clear" w:color="000000" w:fill="FFFFFF"/>
            <w:noWrap/>
            <w:vAlign w:val="bottom"/>
            <w:hideMark/>
          </w:tcPr>
          <w:p w:rsidR="002F688E" w:rsidRPr="002F688E" w:rsidRDefault="002F688E" w:rsidP="00191E1C">
            <w:pPr>
              <w:spacing w:line="360" w:lineRule="auto"/>
              <w:ind w:firstLine="709"/>
              <w:rPr>
                <w:rFonts w:ascii="Calibri" w:hAnsi="Calibri"/>
                <w:color w:val="000000"/>
                <w:sz w:val="22"/>
                <w:szCs w:val="22"/>
                <w:lang w:eastAsia="pt-BR"/>
              </w:rPr>
            </w:pPr>
            <w:r w:rsidRPr="002F688E">
              <w:rPr>
                <w:rFonts w:ascii="Calibri" w:hAnsi="Calibri"/>
                <w:color w:val="000000"/>
                <w:sz w:val="22"/>
                <w:szCs w:val="22"/>
                <w:lang w:eastAsia="pt-BR"/>
              </w:rPr>
              <w:t> </w:t>
            </w:r>
          </w:p>
        </w:tc>
      </w:tr>
    </w:tbl>
    <w:p w:rsidR="0006431B" w:rsidRDefault="0006431B" w:rsidP="005A064D">
      <w:pPr>
        <w:spacing w:line="360" w:lineRule="auto"/>
        <w:ind w:firstLine="709"/>
        <w:jc w:val="both"/>
        <w:rPr>
          <w:rFonts w:ascii="Arial" w:hAnsi="Arial"/>
        </w:rPr>
      </w:pPr>
    </w:p>
    <w:p w:rsidR="0006431B" w:rsidRDefault="00941326" w:rsidP="005A064D">
      <w:pPr>
        <w:spacing w:line="360" w:lineRule="auto"/>
        <w:ind w:firstLine="709"/>
        <w:jc w:val="both"/>
        <w:rPr>
          <w:rFonts w:ascii="Arial" w:hAnsi="Arial"/>
        </w:rPr>
      </w:pPr>
      <w:r>
        <w:rPr>
          <w:rFonts w:ascii="Arial" w:hAnsi="Arial"/>
        </w:rPr>
        <w:lastRenderedPageBreak/>
        <w:t xml:space="preserve">Primeira Fase </w:t>
      </w:r>
      <w:r w:rsidR="008F2768">
        <w:rPr>
          <w:rFonts w:ascii="Arial" w:hAnsi="Arial"/>
        </w:rPr>
        <w:t>–</w:t>
      </w:r>
      <w:r>
        <w:rPr>
          <w:rFonts w:ascii="Arial" w:hAnsi="Arial"/>
        </w:rPr>
        <w:t xml:space="preserve"> Classificatória</w:t>
      </w:r>
      <w:r w:rsidR="008F2768">
        <w:rPr>
          <w:rFonts w:ascii="Arial" w:hAnsi="Arial"/>
        </w:rPr>
        <w:t xml:space="preserve"> (número de tran</w:t>
      </w:r>
      <w:r w:rsidR="003A2F25">
        <w:rPr>
          <w:rFonts w:ascii="Arial" w:hAnsi="Arial"/>
        </w:rPr>
        <w:t>s</w:t>
      </w:r>
      <w:r w:rsidR="008F2768">
        <w:rPr>
          <w:rFonts w:ascii="Arial" w:hAnsi="Arial"/>
        </w:rPr>
        <w:t>ferências do Sport Club Internacional, nos jogos contra as equipes citadas abaixo).</w:t>
      </w:r>
    </w:p>
    <w:p w:rsidR="0006431B" w:rsidRDefault="0006431B" w:rsidP="005A064D">
      <w:pPr>
        <w:spacing w:line="360" w:lineRule="auto"/>
        <w:ind w:firstLine="709"/>
        <w:jc w:val="both"/>
        <w:rPr>
          <w:rFonts w:ascii="Arial" w:hAnsi="Arial"/>
        </w:rPr>
      </w:pPr>
    </w:p>
    <w:tbl>
      <w:tblPr>
        <w:tblW w:w="14640" w:type="dxa"/>
        <w:tblInd w:w="70" w:type="dxa"/>
        <w:tblCellMar>
          <w:left w:w="70" w:type="dxa"/>
          <w:right w:w="70" w:type="dxa"/>
        </w:tblCellMar>
        <w:tblLook w:val="04A0"/>
      </w:tblPr>
      <w:tblGrid>
        <w:gridCol w:w="1100"/>
        <w:gridCol w:w="976"/>
        <w:gridCol w:w="976"/>
        <w:gridCol w:w="976"/>
        <w:gridCol w:w="976"/>
        <w:gridCol w:w="976"/>
        <w:gridCol w:w="976"/>
        <w:gridCol w:w="976"/>
        <w:gridCol w:w="976"/>
        <w:gridCol w:w="976"/>
        <w:gridCol w:w="976"/>
        <w:gridCol w:w="976"/>
        <w:gridCol w:w="976"/>
        <w:gridCol w:w="976"/>
        <w:gridCol w:w="976"/>
      </w:tblGrid>
      <w:tr w:rsidR="00941326" w:rsidRPr="00941326" w:rsidTr="00941326">
        <w:trPr>
          <w:trHeight w:val="300"/>
        </w:trPr>
        <w:tc>
          <w:tcPr>
            <w:tcW w:w="976" w:type="dxa"/>
            <w:tcBorders>
              <w:top w:val="nil"/>
              <w:left w:val="nil"/>
              <w:bottom w:val="nil"/>
              <w:right w:val="nil"/>
            </w:tcBorders>
            <w:shd w:val="clear" w:color="auto" w:fill="auto"/>
            <w:noWrap/>
            <w:vAlign w:val="bottom"/>
            <w:hideMark/>
          </w:tcPr>
          <w:p w:rsidR="00941326" w:rsidRPr="00941326" w:rsidRDefault="009A42AE" w:rsidP="00941326">
            <w:pPr>
              <w:rPr>
                <w:rFonts w:ascii="Calibri" w:hAnsi="Calibri"/>
                <w:color w:val="000000"/>
                <w:sz w:val="22"/>
                <w:szCs w:val="22"/>
                <w:lang w:eastAsia="pt-BR"/>
              </w:rPr>
            </w:pPr>
            <w:r>
              <w:rPr>
                <w:rFonts w:ascii="Calibri" w:hAnsi="Calibri"/>
                <w:color w:val="000000"/>
                <w:sz w:val="22"/>
                <w:szCs w:val="22"/>
                <w:lang w:eastAsia="pt-BR"/>
              </w:rPr>
              <w:pict>
                <v:shape id="_x0000_s1035" type="#_x0000_t75" style="position:absolute;margin-left:1.3pt;margin-top:2.35pt;width:420.5pt;height:164.6pt;z-index:6;visibility:visible"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">
                  <v:imagedata r:id="rId14" o:title=""/>
                  <o:lock v:ext="edit" aspectratio="f"/>
                </v:shape>
              </w:pict>
            </w:r>
          </w:p>
          <w:tbl>
            <w:tblPr>
              <w:tblW w:w="0" w:type="auto"/>
              <w:tblCellSpacing w:w="0" w:type="dxa"/>
              <w:tblCellMar>
                <w:left w:w="0" w:type="dxa"/>
                <w:right w:w="0" w:type="dxa"/>
              </w:tblCellMar>
              <w:tblLook w:val="04A0"/>
            </w:tblPr>
            <w:tblGrid>
              <w:gridCol w:w="960"/>
            </w:tblGrid>
            <w:tr w:rsidR="00941326" w:rsidRPr="00941326">
              <w:trPr>
                <w:trHeight w:val="300"/>
                <w:tblCellSpacing w:w="0" w:type="dxa"/>
              </w:trPr>
              <w:tc>
                <w:tcPr>
                  <w:tcW w:w="960"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bl>
          <w:p w:rsidR="00941326" w:rsidRPr="00941326" w:rsidRDefault="00941326" w:rsidP="00941326">
            <w:pPr>
              <w:rPr>
                <w:rFonts w:ascii="Calibri" w:hAnsi="Calibri"/>
                <w:color w:val="000000"/>
                <w:sz w:val="22"/>
                <w:szCs w:val="22"/>
                <w:lang w:eastAsia="pt-BR"/>
              </w:rPr>
            </w:pP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r w:rsidR="00941326" w:rsidRPr="00941326" w:rsidTr="00941326">
        <w:trPr>
          <w:trHeight w:val="300"/>
        </w:trPr>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941326" w:rsidRPr="00941326" w:rsidRDefault="00941326" w:rsidP="00941326">
            <w:pPr>
              <w:rPr>
                <w:rFonts w:ascii="Calibri" w:hAnsi="Calibri"/>
                <w:color w:val="000000"/>
                <w:sz w:val="22"/>
                <w:szCs w:val="22"/>
                <w:lang w:eastAsia="pt-BR"/>
              </w:rPr>
            </w:pPr>
            <w:r w:rsidRPr="00941326">
              <w:rPr>
                <w:rFonts w:ascii="Calibri" w:hAnsi="Calibri"/>
                <w:color w:val="000000"/>
                <w:sz w:val="22"/>
                <w:szCs w:val="22"/>
                <w:lang w:eastAsia="pt-BR"/>
              </w:rPr>
              <w:t> </w:t>
            </w:r>
          </w:p>
        </w:tc>
      </w:tr>
    </w:tbl>
    <w:p w:rsidR="0006431B" w:rsidRDefault="0006431B" w:rsidP="00C73D10">
      <w:pPr>
        <w:spacing w:line="360" w:lineRule="auto"/>
        <w:ind w:firstLine="709"/>
        <w:jc w:val="both"/>
        <w:rPr>
          <w:rFonts w:ascii="Arial" w:hAnsi="Arial"/>
        </w:rPr>
      </w:pPr>
      <w:r>
        <w:rPr>
          <w:rFonts w:ascii="Arial" w:hAnsi="Arial"/>
        </w:rPr>
        <w:t xml:space="preserve">Segunda Fase </w:t>
      </w:r>
      <w:r w:rsidR="003A2F25">
        <w:rPr>
          <w:rFonts w:ascii="Arial" w:hAnsi="Arial"/>
        </w:rPr>
        <w:t>– Eliminatória (número de transferências do Sport Club Internacional, nos jogos contra as equipes citadas abaixo).</w:t>
      </w:r>
    </w:p>
    <w:p w:rsidR="0006431B" w:rsidRDefault="0006431B" w:rsidP="005A064D">
      <w:pPr>
        <w:spacing w:line="360" w:lineRule="auto"/>
        <w:ind w:firstLine="709"/>
        <w:jc w:val="both"/>
        <w:rPr>
          <w:rFonts w:ascii="Arial" w:hAnsi="Arial"/>
        </w:rPr>
      </w:pPr>
    </w:p>
    <w:tbl>
      <w:tblPr>
        <w:tblW w:w="14640" w:type="dxa"/>
        <w:tblInd w:w="70" w:type="dxa"/>
        <w:tblCellMar>
          <w:left w:w="70" w:type="dxa"/>
          <w:right w:w="70" w:type="dxa"/>
        </w:tblCellMar>
        <w:tblLook w:val="04A0"/>
      </w:tblPr>
      <w:tblGrid>
        <w:gridCol w:w="1100"/>
        <w:gridCol w:w="976"/>
        <w:gridCol w:w="976"/>
        <w:gridCol w:w="976"/>
        <w:gridCol w:w="976"/>
        <w:gridCol w:w="976"/>
        <w:gridCol w:w="976"/>
        <w:gridCol w:w="976"/>
        <w:gridCol w:w="976"/>
        <w:gridCol w:w="976"/>
        <w:gridCol w:w="976"/>
        <w:gridCol w:w="976"/>
        <w:gridCol w:w="976"/>
        <w:gridCol w:w="976"/>
        <w:gridCol w:w="976"/>
      </w:tblGrid>
      <w:tr w:rsidR="0006431B" w:rsidRPr="0006431B" w:rsidTr="0006431B">
        <w:trPr>
          <w:trHeight w:val="300"/>
        </w:trPr>
        <w:tc>
          <w:tcPr>
            <w:tcW w:w="976" w:type="dxa"/>
            <w:tcBorders>
              <w:top w:val="nil"/>
              <w:left w:val="nil"/>
              <w:bottom w:val="nil"/>
              <w:right w:val="nil"/>
            </w:tcBorders>
            <w:shd w:val="clear" w:color="auto" w:fill="auto"/>
            <w:noWrap/>
            <w:vAlign w:val="bottom"/>
            <w:hideMark/>
          </w:tcPr>
          <w:p w:rsidR="0006431B" w:rsidRPr="0006431B" w:rsidRDefault="009A42AE" w:rsidP="0006431B">
            <w:pPr>
              <w:rPr>
                <w:rFonts w:ascii="Calibri" w:hAnsi="Calibri"/>
                <w:color w:val="000000"/>
                <w:sz w:val="22"/>
                <w:szCs w:val="22"/>
                <w:lang w:eastAsia="pt-BR"/>
              </w:rPr>
            </w:pPr>
            <w:r>
              <w:rPr>
                <w:rFonts w:ascii="Calibri" w:hAnsi="Calibri"/>
                <w:color w:val="000000"/>
                <w:sz w:val="22"/>
                <w:szCs w:val="22"/>
                <w:lang w:eastAsia="pt-BR"/>
              </w:rPr>
              <w:pict>
                <v:shape id="Gráfico 14" o:spid="_x0000_s1034" type="#_x0000_t75" style="position:absolute;margin-left:-19.3pt;margin-top:6.25pt;width:450.7pt;height:188.25pt;z-index:5;visibility:visible" o:gfxdata="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">
                  <v:imagedata r:id="rId15" o:title=""/>
                  <o:lock v:ext="edit" aspectratio="f"/>
                </v:shape>
              </w:pict>
            </w:r>
          </w:p>
          <w:tbl>
            <w:tblPr>
              <w:tblW w:w="0" w:type="auto"/>
              <w:tblCellSpacing w:w="0" w:type="dxa"/>
              <w:tblCellMar>
                <w:left w:w="0" w:type="dxa"/>
                <w:right w:w="0" w:type="dxa"/>
              </w:tblCellMar>
              <w:tblLook w:val="04A0"/>
            </w:tblPr>
            <w:tblGrid>
              <w:gridCol w:w="960"/>
            </w:tblGrid>
            <w:tr w:rsidR="0006431B" w:rsidRPr="0006431B">
              <w:trPr>
                <w:trHeight w:val="300"/>
                <w:tblCellSpacing w:w="0" w:type="dxa"/>
              </w:trPr>
              <w:tc>
                <w:tcPr>
                  <w:tcW w:w="960"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bl>
          <w:p w:rsidR="0006431B" w:rsidRPr="0006431B" w:rsidRDefault="0006431B" w:rsidP="0006431B">
            <w:pPr>
              <w:rPr>
                <w:rFonts w:ascii="Calibri" w:hAnsi="Calibri"/>
                <w:color w:val="000000"/>
                <w:sz w:val="22"/>
                <w:szCs w:val="22"/>
                <w:lang w:eastAsia="pt-BR"/>
              </w:rPr>
            </w:pP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r w:rsidR="0006431B" w:rsidRPr="0006431B" w:rsidTr="0006431B">
        <w:trPr>
          <w:trHeight w:val="300"/>
        </w:trPr>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c>
          <w:tcPr>
            <w:tcW w:w="976" w:type="dxa"/>
            <w:tcBorders>
              <w:top w:val="nil"/>
              <w:left w:val="nil"/>
              <w:bottom w:val="nil"/>
              <w:right w:val="nil"/>
            </w:tcBorders>
            <w:shd w:val="clear" w:color="000000" w:fill="FFFFFF"/>
            <w:noWrap/>
            <w:vAlign w:val="bottom"/>
            <w:hideMark/>
          </w:tcPr>
          <w:p w:rsidR="0006431B" w:rsidRPr="0006431B" w:rsidRDefault="0006431B" w:rsidP="0006431B">
            <w:pPr>
              <w:rPr>
                <w:rFonts w:ascii="Calibri" w:hAnsi="Calibri"/>
                <w:color w:val="000000"/>
                <w:sz w:val="22"/>
                <w:szCs w:val="22"/>
                <w:lang w:eastAsia="pt-BR"/>
              </w:rPr>
            </w:pPr>
            <w:r w:rsidRPr="0006431B">
              <w:rPr>
                <w:rFonts w:ascii="Calibri" w:hAnsi="Calibri"/>
                <w:color w:val="000000"/>
                <w:sz w:val="22"/>
                <w:szCs w:val="22"/>
                <w:lang w:eastAsia="pt-BR"/>
              </w:rPr>
              <w:t> </w:t>
            </w:r>
          </w:p>
        </w:tc>
      </w:tr>
    </w:tbl>
    <w:p w:rsidR="00191E1C" w:rsidRDefault="005E5544" w:rsidP="005A064D">
      <w:pPr>
        <w:spacing w:line="360" w:lineRule="auto"/>
        <w:ind w:firstLine="709"/>
        <w:jc w:val="both"/>
        <w:rPr>
          <w:rFonts w:ascii="Arial" w:hAnsi="Arial"/>
        </w:rPr>
      </w:pPr>
      <w:r>
        <w:rPr>
          <w:rFonts w:ascii="Arial" w:hAnsi="Arial"/>
        </w:rPr>
        <w:lastRenderedPageBreak/>
        <w:t xml:space="preserve">É </w:t>
      </w:r>
      <w:r w:rsidR="00D85C11">
        <w:rPr>
          <w:rFonts w:ascii="Arial" w:hAnsi="Arial"/>
        </w:rPr>
        <w:t xml:space="preserve">evidente a queda da média </w:t>
      </w:r>
      <w:r w:rsidR="002B4310">
        <w:rPr>
          <w:rFonts w:ascii="Arial" w:hAnsi="Arial"/>
        </w:rPr>
        <w:t xml:space="preserve">de passes, tanto ofensivos como defensivos e </w:t>
      </w:r>
      <w:r w:rsidR="00D85C11">
        <w:rPr>
          <w:rFonts w:ascii="Arial" w:hAnsi="Arial"/>
        </w:rPr>
        <w:t>da posse de bola das duas fases. Na primeira fase há um registro de média de</w:t>
      </w:r>
      <w:r w:rsidR="002B4310">
        <w:rPr>
          <w:rFonts w:ascii="Arial" w:hAnsi="Arial"/>
        </w:rPr>
        <w:t xml:space="preserve"> 380,1 passes (ofensivos e defensivos) e de</w:t>
      </w:r>
      <w:r w:rsidR="00D85C11">
        <w:rPr>
          <w:rFonts w:ascii="Arial" w:hAnsi="Arial"/>
        </w:rPr>
        <w:t xml:space="preserve"> 71,5%</w:t>
      </w:r>
      <w:r w:rsidR="002B4310">
        <w:rPr>
          <w:rFonts w:ascii="Arial" w:hAnsi="Arial"/>
        </w:rPr>
        <w:t xml:space="preserve"> de posse de bola</w:t>
      </w:r>
      <w:r w:rsidR="00D85C11">
        <w:rPr>
          <w:rFonts w:ascii="Arial" w:hAnsi="Arial"/>
        </w:rPr>
        <w:t>, já na fase eliminatória essa média caiu para</w:t>
      </w:r>
      <w:r w:rsidR="002B4310">
        <w:rPr>
          <w:rFonts w:ascii="Arial" w:hAnsi="Arial"/>
        </w:rPr>
        <w:t xml:space="preserve"> 334,3 passes e</w:t>
      </w:r>
      <w:r w:rsidR="00D85C11">
        <w:rPr>
          <w:rFonts w:ascii="Arial" w:hAnsi="Arial"/>
        </w:rPr>
        <w:t xml:space="preserve"> 57,3%</w:t>
      </w:r>
      <w:r w:rsidR="002B4310">
        <w:rPr>
          <w:rFonts w:ascii="Arial" w:hAnsi="Arial"/>
        </w:rPr>
        <w:t xml:space="preserve"> de posse de bola</w:t>
      </w:r>
      <w:r w:rsidR="00191E1C">
        <w:rPr>
          <w:rFonts w:ascii="Arial" w:hAnsi="Arial"/>
        </w:rPr>
        <w:t>.</w:t>
      </w:r>
      <w:r w:rsidR="00E57DBC">
        <w:rPr>
          <w:rFonts w:ascii="Arial" w:hAnsi="Arial"/>
        </w:rPr>
        <w:t xml:space="preserve"> Em contra partida o índice de transferências diretas de bola, que caracterizam as disputas de primeiras e segundas bolas sejam com cabeceio, lançamentos ou qualquer outra forma, que na primeira fase eram de uma média total 23,5. Na segunda fase aumentaram para 32,5.</w:t>
      </w:r>
    </w:p>
    <w:p w:rsidR="006424E9" w:rsidRDefault="000A49F3" w:rsidP="005A064D">
      <w:pPr>
        <w:spacing w:line="360" w:lineRule="auto"/>
        <w:ind w:firstLine="709"/>
        <w:jc w:val="both"/>
        <w:rPr>
          <w:rFonts w:ascii="Arial" w:hAnsi="Arial"/>
        </w:rPr>
      </w:pPr>
      <w:r>
        <w:rPr>
          <w:rFonts w:ascii="Arial" w:hAnsi="Arial"/>
        </w:rPr>
        <w:t xml:space="preserve">Isso </w:t>
      </w:r>
      <w:r w:rsidR="00191E1C">
        <w:rPr>
          <w:rFonts w:ascii="Arial" w:hAnsi="Arial"/>
        </w:rPr>
        <w:t>se deve</w:t>
      </w:r>
      <w:r w:rsidR="00FF4EE9">
        <w:rPr>
          <w:rFonts w:ascii="Arial" w:hAnsi="Arial"/>
        </w:rPr>
        <w:t>, muito provavelmente</w:t>
      </w:r>
      <w:r w:rsidR="00191E1C">
        <w:rPr>
          <w:rFonts w:ascii="Arial" w:hAnsi="Arial"/>
        </w:rPr>
        <w:t xml:space="preserve">, </w:t>
      </w:r>
      <w:r>
        <w:rPr>
          <w:rFonts w:ascii="Arial" w:hAnsi="Arial"/>
        </w:rPr>
        <w:t xml:space="preserve">segundo a ótica deste estudo </w:t>
      </w:r>
      <w:r w:rsidR="00191E1C">
        <w:rPr>
          <w:rFonts w:ascii="Arial" w:hAnsi="Arial"/>
        </w:rPr>
        <w:t xml:space="preserve">devido </w:t>
      </w:r>
      <w:r w:rsidR="004F4CD5">
        <w:rPr>
          <w:rFonts w:ascii="Arial" w:hAnsi="Arial"/>
        </w:rPr>
        <w:t>à</w:t>
      </w:r>
      <w:r>
        <w:rPr>
          <w:rFonts w:ascii="Arial" w:hAnsi="Arial"/>
        </w:rPr>
        <w:t xml:space="preserve"> incapacidade que a equipe demonstrou de manter seu padrão de posse de bola</w:t>
      </w:r>
      <w:r w:rsidR="00FF4EE9">
        <w:rPr>
          <w:rFonts w:ascii="Arial" w:hAnsi="Arial"/>
        </w:rPr>
        <w:t xml:space="preserve"> e troca de passes constantes no seu campo ofensivo</w:t>
      </w:r>
      <w:r>
        <w:rPr>
          <w:rFonts w:ascii="Arial" w:hAnsi="Arial"/>
        </w:rPr>
        <w:t>, em detrime</w:t>
      </w:r>
      <w:r w:rsidR="00191E1C">
        <w:rPr>
          <w:rFonts w:ascii="Arial" w:hAnsi="Arial"/>
        </w:rPr>
        <w:t>nto da conquista de resultados. A construção do jogo através de princípios estabelecidos com circulação de bola, organização de jogo ofensivo e jogo defensivo deu lugar a um futebol mais objetivo.</w:t>
      </w:r>
    </w:p>
    <w:p w:rsidR="00B43E7D" w:rsidRDefault="00191E1C" w:rsidP="006F4EE0">
      <w:pPr>
        <w:spacing w:line="360" w:lineRule="auto"/>
        <w:ind w:firstLine="709"/>
        <w:jc w:val="both"/>
        <w:rPr>
          <w:rFonts w:ascii="Arial" w:hAnsi="Arial"/>
        </w:rPr>
      </w:pPr>
      <w:r>
        <w:rPr>
          <w:rFonts w:ascii="Arial" w:hAnsi="Arial"/>
        </w:rPr>
        <w:t>Acreditamos qu</w:t>
      </w:r>
      <w:r w:rsidR="0089591E">
        <w:rPr>
          <w:rFonts w:ascii="Arial" w:hAnsi="Arial"/>
        </w:rPr>
        <w:t xml:space="preserve">e a pressão por resultados promova uma mudança no comportamento dos atletas e isso venha a afetar </w:t>
      </w:r>
      <w:r>
        <w:rPr>
          <w:rFonts w:ascii="Arial" w:hAnsi="Arial"/>
        </w:rPr>
        <w:t xml:space="preserve">profundamente </w:t>
      </w:r>
      <w:r w:rsidR="0089591E">
        <w:rPr>
          <w:rFonts w:ascii="Arial" w:hAnsi="Arial"/>
        </w:rPr>
        <w:t>todo o processo formativo,</w:t>
      </w:r>
      <w:r>
        <w:rPr>
          <w:rFonts w:ascii="Arial" w:hAnsi="Arial"/>
        </w:rPr>
        <w:t xml:space="preserve"> pois, </w:t>
      </w:r>
      <w:r w:rsidR="006F4EE0">
        <w:rPr>
          <w:rFonts w:ascii="Arial" w:hAnsi="Arial"/>
        </w:rPr>
        <w:t>estes atravessam a fase mais importante da sua carreira</w:t>
      </w:r>
      <w:r w:rsidR="0089591E">
        <w:rPr>
          <w:rFonts w:ascii="Arial" w:hAnsi="Arial"/>
        </w:rPr>
        <w:t xml:space="preserve"> no período em que estão nas categorias de base</w:t>
      </w:r>
      <w:r w:rsidR="006F4EE0">
        <w:rPr>
          <w:rFonts w:ascii="Arial" w:hAnsi="Arial"/>
        </w:rPr>
        <w:t>.</w:t>
      </w:r>
      <w:r w:rsidR="00B43E7D">
        <w:rPr>
          <w:rFonts w:ascii="Arial" w:hAnsi="Arial"/>
        </w:rPr>
        <w:t xml:space="preserve"> </w:t>
      </w:r>
      <w:r w:rsidR="0089591E">
        <w:rPr>
          <w:rFonts w:ascii="Arial" w:hAnsi="Arial"/>
        </w:rPr>
        <w:t>Há um lado positivo,</w:t>
      </w:r>
      <w:r w:rsidR="00975CA9">
        <w:rPr>
          <w:rFonts w:ascii="Arial" w:hAnsi="Arial"/>
        </w:rPr>
        <w:t xml:space="preserve"> pois, os prepara para momentos</w:t>
      </w:r>
      <w:r w:rsidR="0089591E">
        <w:rPr>
          <w:rFonts w:ascii="Arial" w:hAnsi="Arial"/>
        </w:rPr>
        <w:t xml:space="preserve"> que serão frequentes em suas vidas profissionais, porém</w:t>
      </w:r>
      <w:r w:rsidR="002B068A">
        <w:rPr>
          <w:rFonts w:ascii="Arial" w:hAnsi="Arial"/>
        </w:rPr>
        <w:t>,</w:t>
      </w:r>
      <w:r w:rsidR="0089591E">
        <w:rPr>
          <w:rFonts w:ascii="Arial" w:hAnsi="Arial"/>
        </w:rPr>
        <w:t xml:space="preserve"> se excederem um limite plausível podem acarretar no abandono do esporte se não houver cuidado e preparação adequada para tais situações. </w:t>
      </w:r>
      <w:r w:rsidR="00B43E7D">
        <w:rPr>
          <w:rFonts w:ascii="Arial" w:hAnsi="Arial"/>
        </w:rPr>
        <w:t xml:space="preserve">Para </w:t>
      </w:r>
      <w:proofErr w:type="spellStart"/>
      <w:r w:rsidR="00B43E7D">
        <w:rPr>
          <w:rFonts w:ascii="Arial" w:hAnsi="Arial"/>
        </w:rPr>
        <w:t>Paoli</w:t>
      </w:r>
      <w:proofErr w:type="spellEnd"/>
      <w:r w:rsidR="00B43E7D">
        <w:rPr>
          <w:rFonts w:ascii="Arial" w:hAnsi="Arial"/>
        </w:rPr>
        <w:t xml:space="preserve"> (2007), alguns clubes investem na precocidade porque não há mais tempo nem recursos financeiros para esperar que os jovens jogadores amadureçam. Esse processo pode ser o causador de fatos irreversíveis na carreira de um jogador, pois</w:t>
      </w:r>
      <w:r w:rsidR="004F4CD5">
        <w:rPr>
          <w:rFonts w:ascii="Arial" w:hAnsi="Arial"/>
        </w:rPr>
        <w:t>,</w:t>
      </w:r>
      <w:r w:rsidR="00B43E7D">
        <w:rPr>
          <w:rFonts w:ascii="Arial" w:hAnsi="Arial"/>
        </w:rPr>
        <w:t xml:space="preserve"> </w:t>
      </w:r>
      <w:r w:rsidR="004F4CD5">
        <w:rPr>
          <w:rFonts w:ascii="Arial" w:hAnsi="Arial"/>
        </w:rPr>
        <w:t>após</w:t>
      </w:r>
      <w:r w:rsidR="00B43E7D">
        <w:rPr>
          <w:rFonts w:ascii="Arial" w:hAnsi="Arial"/>
        </w:rPr>
        <w:t xml:space="preserve"> alcançar o nível profissional, não há outra prioridade que não os resultados positivos.</w:t>
      </w:r>
    </w:p>
    <w:p w:rsidR="006F4EE0" w:rsidRDefault="006F4EE0" w:rsidP="006F4EE0">
      <w:pPr>
        <w:spacing w:line="360" w:lineRule="auto"/>
        <w:ind w:firstLine="709"/>
        <w:jc w:val="both"/>
        <w:rPr>
          <w:rFonts w:ascii="Arial" w:hAnsi="Arial" w:cs="Arial"/>
        </w:rPr>
      </w:pPr>
      <w:r>
        <w:rPr>
          <w:rFonts w:ascii="Arial" w:hAnsi="Arial"/>
        </w:rPr>
        <w:t xml:space="preserve"> </w:t>
      </w:r>
      <w:r w:rsidRPr="005B4B4D">
        <w:rPr>
          <w:rFonts w:ascii="Arial" w:hAnsi="Arial" w:cs="Arial"/>
        </w:rPr>
        <w:t>Segundo Gomes (2004), todos os clubes de futebol que possuem organização para trabalhos de formação de jogadores, apostam no surgimento de novos talentos que deslanchem no cenário profissional. Toda preparação de um atl</w:t>
      </w:r>
      <w:r w:rsidRPr="00932CC5">
        <w:rPr>
          <w:rFonts w:ascii="Arial" w:hAnsi="Arial" w:cs="Arial"/>
        </w:rPr>
        <w:t>eta exige um sistema próprio de desenvolvimento, assim o papel mais importante na preparação dos futuros jogadores de futebol pertence aos clubes, que têm como objetivo, aperfeiçoar as capacidades motoras, caracterizadas pela preparação geral e especial dos jovens até atingirem o alto rendimento no futebol.</w:t>
      </w:r>
    </w:p>
    <w:p w:rsidR="006523E0" w:rsidRDefault="006523E0" w:rsidP="006523E0">
      <w:pPr>
        <w:spacing w:line="360" w:lineRule="auto"/>
        <w:ind w:firstLine="709"/>
        <w:jc w:val="both"/>
        <w:rPr>
          <w:rFonts w:ascii="Arial" w:hAnsi="Arial" w:cs="Arial"/>
        </w:rPr>
      </w:pPr>
      <w:r w:rsidRPr="000A4B52">
        <w:rPr>
          <w:rFonts w:ascii="Arial" w:hAnsi="Arial" w:cs="Arial"/>
        </w:rPr>
        <w:lastRenderedPageBreak/>
        <w:t>A correta planificação do treinamento desportivo para jovens, com o cumprimento de todas as suas etapas, ainda é a melhor forma de assegurar uma vida atlética mais longa</w:t>
      </w:r>
      <w:r>
        <w:rPr>
          <w:rFonts w:ascii="Arial" w:hAnsi="Arial" w:cs="Arial"/>
        </w:rPr>
        <w:t xml:space="preserve"> e qualificada para Gomes (2004). Se não houver uma preocupação em manter ideologia de trabalho e planejamento</w:t>
      </w:r>
      <w:r w:rsidR="00171495">
        <w:rPr>
          <w:rFonts w:ascii="Arial" w:hAnsi="Arial" w:cs="Arial"/>
        </w:rPr>
        <w:t>,</w:t>
      </w:r>
      <w:r>
        <w:rPr>
          <w:rFonts w:ascii="Arial" w:hAnsi="Arial" w:cs="Arial"/>
        </w:rPr>
        <w:t xml:space="preserve"> esse momento da carreira do atleta provavelmente venha a criar lacunas na vida de</w:t>
      </w:r>
      <w:r w:rsidR="00171495">
        <w:rPr>
          <w:rFonts w:ascii="Arial" w:hAnsi="Arial" w:cs="Arial"/>
        </w:rPr>
        <w:t xml:space="preserve">ste </w:t>
      </w:r>
      <w:r>
        <w:rPr>
          <w:rFonts w:ascii="Arial" w:hAnsi="Arial" w:cs="Arial"/>
        </w:rPr>
        <w:t>despor</w:t>
      </w:r>
      <w:r w:rsidR="000E5095">
        <w:rPr>
          <w:rFonts w:ascii="Arial" w:hAnsi="Arial" w:cs="Arial"/>
        </w:rPr>
        <w:t>tista que vai apenas preocupar-se em vencer a qualquer custo, sem compreender que as derrotas e os insucessos também fazem parte desta trajetória e que há muito que se aprender com eles, outro prejuízo também</w:t>
      </w:r>
      <w:r>
        <w:rPr>
          <w:rFonts w:ascii="Arial" w:hAnsi="Arial" w:cs="Arial"/>
        </w:rPr>
        <w:t xml:space="preserve"> </w:t>
      </w:r>
      <w:r w:rsidR="000E5095">
        <w:rPr>
          <w:rFonts w:ascii="Arial" w:hAnsi="Arial" w:cs="Arial"/>
        </w:rPr>
        <w:t xml:space="preserve">se configura como </w:t>
      </w:r>
      <w:r w:rsidR="00171495">
        <w:rPr>
          <w:rFonts w:ascii="Arial" w:hAnsi="Arial" w:cs="Arial"/>
        </w:rPr>
        <w:t xml:space="preserve">o fato </w:t>
      </w:r>
      <w:r>
        <w:rPr>
          <w:rFonts w:ascii="Arial" w:hAnsi="Arial" w:cs="Arial"/>
        </w:rPr>
        <w:t>não em compreender a mecânica do jogo e sua lógica</w:t>
      </w:r>
      <w:r w:rsidR="00171495">
        <w:rPr>
          <w:rFonts w:ascii="Arial" w:hAnsi="Arial" w:cs="Arial"/>
        </w:rPr>
        <w:t>, e talvez isso o torne apenas um</w:t>
      </w:r>
      <w:r w:rsidR="000E5095">
        <w:rPr>
          <w:rFonts w:ascii="Arial" w:hAnsi="Arial" w:cs="Arial"/>
        </w:rPr>
        <w:t xml:space="preserve"> executor</w:t>
      </w:r>
      <w:r w:rsidR="00171495">
        <w:rPr>
          <w:rFonts w:ascii="Arial" w:hAnsi="Arial" w:cs="Arial"/>
        </w:rPr>
        <w:t xml:space="preserve"> de gestos motores</w:t>
      </w:r>
      <w:r>
        <w:rPr>
          <w:rFonts w:ascii="Arial" w:hAnsi="Arial" w:cs="Arial"/>
        </w:rPr>
        <w:t>. Acreditamos</w:t>
      </w:r>
      <w:r w:rsidR="000E5095">
        <w:rPr>
          <w:rFonts w:ascii="Arial" w:hAnsi="Arial" w:cs="Arial"/>
        </w:rPr>
        <w:t xml:space="preserve"> que seja importante achar um equilíbrio entre </w:t>
      </w:r>
      <w:r>
        <w:rPr>
          <w:rFonts w:ascii="Arial" w:hAnsi="Arial" w:cs="Arial"/>
        </w:rPr>
        <w:t xml:space="preserve">ambos, </w:t>
      </w:r>
      <w:r w:rsidR="00CF42F1">
        <w:rPr>
          <w:rFonts w:ascii="Arial" w:hAnsi="Arial" w:cs="Arial"/>
        </w:rPr>
        <w:t>a formação do jogador com entendimento amplo do jogo</w:t>
      </w:r>
      <w:r w:rsidR="000E5095">
        <w:rPr>
          <w:rFonts w:ascii="Arial" w:hAnsi="Arial" w:cs="Arial"/>
        </w:rPr>
        <w:t xml:space="preserve">, e o nível de competitividade </w:t>
      </w:r>
      <w:r w:rsidR="00FF0ED2">
        <w:rPr>
          <w:rFonts w:ascii="Arial" w:hAnsi="Arial" w:cs="Arial"/>
        </w:rPr>
        <w:t xml:space="preserve">e concentração </w:t>
      </w:r>
      <w:r w:rsidR="000E5095">
        <w:rPr>
          <w:rFonts w:ascii="Arial" w:hAnsi="Arial" w:cs="Arial"/>
        </w:rPr>
        <w:t xml:space="preserve">alto o suficiente </w:t>
      </w:r>
      <w:r w:rsidR="00FF0ED2">
        <w:rPr>
          <w:rFonts w:ascii="Arial" w:hAnsi="Arial" w:cs="Arial"/>
        </w:rPr>
        <w:t>para lidar com todo o tipo de pressão que venha a receber do meio externo</w:t>
      </w:r>
      <w:r w:rsidR="00CF42F1">
        <w:rPr>
          <w:rFonts w:ascii="Arial" w:hAnsi="Arial" w:cs="Arial"/>
        </w:rPr>
        <w:t>.</w:t>
      </w:r>
    </w:p>
    <w:p w:rsidR="00093C89" w:rsidRDefault="00093C89" w:rsidP="006523E0">
      <w:pPr>
        <w:spacing w:line="360" w:lineRule="auto"/>
        <w:ind w:firstLine="709"/>
        <w:jc w:val="both"/>
        <w:rPr>
          <w:rFonts w:ascii="Arial" w:hAnsi="Arial" w:cs="Arial"/>
        </w:rPr>
      </w:pPr>
      <w:r>
        <w:rPr>
          <w:rFonts w:ascii="Arial" w:hAnsi="Arial" w:cs="Arial"/>
        </w:rPr>
        <w:t xml:space="preserve">Diante do resultado da comparação entre as duas fases da competição, não se pode afirmar que essa diferença notável no rendimento, sob a perspectiva do domínio do jogo através da posse de bola, caiu apenas pelo fato de se tratar de uma mudança da estratégia de jogo, </w:t>
      </w:r>
      <w:proofErr w:type="gramStart"/>
      <w:r>
        <w:rPr>
          <w:rFonts w:ascii="Arial" w:hAnsi="Arial" w:cs="Arial"/>
        </w:rPr>
        <w:t>muitos</w:t>
      </w:r>
      <w:proofErr w:type="gramEnd"/>
      <w:r>
        <w:rPr>
          <w:rFonts w:ascii="Arial" w:hAnsi="Arial" w:cs="Arial"/>
        </w:rPr>
        <w:t xml:space="preserve"> outros fatores também estiveram intimamente e diretamente ligados a esta queda, como exemplo, podemos citar a motivação das demais equipes para disputar uma nova fase da competição, o fato de os adversários já se conhecerem, pode ser lembrado, afinal haviam se enfrentado na fase anterior da Copa FGF 2011. A vontade de superar um resultado adverso, pois, todos os clubes que o S. C. Internacional enfrentou na fase eliminatória, já haviam sido batidos pelo mesmo na fase anterior.</w:t>
      </w:r>
    </w:p>
    <w:p w:rsidR="00093C89" w:rsidRPr="000A4B52" w:rsidRDefault="00093C89" w:rsidP="006523E0">
      <w:pPr>
        <w:spacing w:line="360" w:lineRule="auto"/>
        <w:ind w:firstLine="709"/>
        <w:jc w:val="both"/>
        <w:rPr>
          <w:rFonts w:ascii="Arial" w:hAnsi="Arial" w:cs="Arial"/>
        </w:rPr>
      </w:pPr>
      <w:r>
        <w:rPr>
          <w:rFonts w:ascii="Arial" w:hAnsi="Arial" w:cs="Arial"/>
        </w:rPr>
        <w:t>Acreditamos que</w:t>
      </w:r>
      <w:r w:rsidRPr="00093C89">
        <w:rPr>
          <w:rFonts w:ascii="Arial" w:hAnsi="Arial" w:cs="Arial"/>
        </w:rPr>
        <w:t xml:space="preserve"> </w:t>
      </w:r>
      <w:r>
        <w:rPr>
          <w:rFonts w:ascii="Arial" w:hAnsi="Arial" w:cs="Arial"/>
        </w:rPr>
        <w:t xml:space="preserve">durante o período em que os jogadores estiverem nas categorias de base, </w:t>
      </w:r>
      <w:r w:rsidR="00166EE5">
        <w:rPr>
          <w:rFonts w:ascii="Arial" w:hAnsi="Arial" w:cs="Arial"/>
        </w:rPr>
        <w:t>as competições</w:t>
      </w:r>
      <w:r>
        <w:rPr>
          <w:rFonts w:ascii="Arial" w:hAnsi="Arial" w:cs="Arial"/>
        </w:rPr>
        <w:t xml:space="preserve"> devem servir para auxiliar na formação dos garotos e não ser levada como a prioridade. A preocupação </w:t>
      </w:r>
      <w:r w:rsidR="0032179A">
        <w:rPr>
          <w:rFonts w:ascii="Arial" w:hAnsi="Arial" w:cs="Arial"/>
        </w:rPr>
        <w:t xml:space="preserve">tem que </w:t>
      </w:r>
      <w:r>
        <w:rPr>
          <w:rFonts w:ascii="Arial" w:hAnsi="Arial" w:cs="Arial"/>
        </w:rPr>
        <w:t>gira</w:t>
      </w:r>
      <w:r w:rsidR="0032179A">
        <w:rPr>
          <w:rFonts w:ascii="Arial" w:hAnsi="Arial" w:cs="Arial"/>
        </w:rPr>
        <w:t>r</w:t>
      </w:r>
      <w:r>
        <w:rPr>
          <w:rFonts w:ascii="Arial" w:hAnsi="Arial" w:cs="Arial"/>
        </w:rPr>
        <w:t xml:space="preserve"> em torno de formar atletas que saibam lidar com uma gama de situações diferentes e inusitadas que o jogo lhes propõe, afinal, a cada ano que passa o futebol se transforma e fica mais dinâmico.</w:t>
      </w:r>
    </w:p>
    <w:p w:rsidR="003E7A00" w:rsidRDefault="003E7A00" w:rsidP="00887064">
      <w:pPr>
        <w:spacing w:line="360" w:lineRule="auto"/>
        <w:ind w:firstLine="709"/>
        <w:jc w:val="both"/>
        <w:rPr>
          <w:rFonts w:ascii="Arial" w:hAnsi="Arial" w:cs="Arial"/>
          <w:b/>
        </w:rPr>
      </w:pPr>
    </w:p>
    <w:p w:rsidR="003147E6" w:rsidRDefault="003147E6" w:rsidP="00887064">
      <w:pPr>
        <w:spacing w:line="360" w:lineRule="auto"/>
        <w:ind w:firstLine="709"/>
        <w:jc w:val="both"/>
        <w:rPr>
          <w:rFonts w:ascii="Arial" w:hAnsi="Arial" w:cs="Arial"/>
          <w:b/>
        </w:rPr>
      </w:pPr>
    </w:p>
    <w:p w:rsidR="00445BDE" w:rsidRDefault="00445BDE" w:rsidP="00425DD8">
      <w:pPr>
        <w:spacing w:line="360" w:lineRule="auto"/>
        <w:ind w:firstLine="709"/>
        <w:jc w:val="both"/>
        <w:rPr>
          <w:rFonts w:ascii="Arial" w:hAnsi="Arial" w:cs="Arial"/>
          <w:b/>
        </w:rPr>
      </w:pPr>
    </w:p>
    <w:p w:rsidR="00B43E7D" w:rsidRDefault="00887064" w:rsidP="00425DD8">
      <w:pPr>
        <w:spacing w:line="360" w:lineRule="auto"/>
        <w:ind w:firstLine="709"/>
        <w:jc w:val="both"/>
        <w:rPr>
          <w:rFonts w:ascii="Arial" w:hAnsi="Arial" w:cs="Arial"/>
          <w:b/>
        </w:rPr>
      </w:pPr>
      <w:r w:rsidRPr="00561960">
        <w:rPr>
          <w:rFonts w:ascii="Arial" w:hAnsi="Arial" w:cs="Arial"/>
          <w:b/>
        </w:rPr>
        <w:lastRenderedPageBreak/>
        <w:t>CONCLUSÃO</w:t>
      </w:r>
    </w:p>
    <w:p w:rsidR="00425DD8" w:rsidRDefault="00425DD8" w:rsidP="00425DD8">
      <w:pPr>
        <w:spacing w:line="360" w:lineRule="auto"/>
        <w:ind w:firstLine="709"/>
        <w:jc w:val="both"/>
        <w:rPr>
          <w:rFonts w:ascii="Arial" w:hAnsi="Arial" w:cs="Arial"/>
          <w:b/>
        </w:rPr>
      </w:pPr>
    </w:p>
    <w:p w:rsidR="00B43E7D" w:rsidRDefault="00425DD8" w:rsidP="00F20242">
      <w:pPr>
        <w:spacing w:line="360" w:lineRule="auto"/>
        <w:ind w:firstLine="709"/>
        <w:jc w:val="both"/>
        <w:rPr>
          <w:rFonts w:ascii="Arial" w:hAnsi="Arial" w:cs="Arial"/>
        </w:rPr>
      </w:pPr>
      <w:r>
        <w:rPr>
          <w:rFonts w:ascii="Arial" w:hAnsi="Arial" w:cs="Arial"/>
        </w:rPr>
        <w:t>A pesquisa mostrou que a equipe sub 19 do Sport Club Internacional apresentou altos índices de posse de bola</w:t>
      </w:r>
      <w:r w:rsidR="00722024">
        <w:rPr>
          <w:rFonts w:ascii="Arial" w:hAnsi="Arial" w:cs="Arial"/>
        </w:rPr>
        <w:t>, assim como de passes ofensivos principalmente</w:t>
      </w:r>
      <w:r>
        <w:rPr>
          <w:rFonts w:ascii="Arial" w:hAnsi="Arial" w:cs="Arial"/>
        </w:rPr>
        <w:t xml:space="preserve"> durante a fase classificatória da COPA FGF de 2011, porém, na fase eliminatória, onde se confrontou com algum</w:t>
      </w:r>
      <w:r w:rsidR="000E2D2E">
        <w:rPr>
          <w:rFonts w:ascii="Arial" w:hAnsi="Arial" w:cs="Arial"/>
        </w:rPr>
        <w:t xml:space="preserve">as das mesmas equipes novamente, os índices de posse de bola diminuíram, assim como o número de passes </w:t>
      </w:r>
      <w:r w:rsidR="00722024">
        <w:rPr>
          <w:rFonts w:ascii="Arial" w:hAnsi="Arial" w:cs="Arial"/>
        </w:rPr>
        <w:t xml:space="preserve">ofensivos </w:t>
      </w:r>
      <w:r w:rsidR="000E2D2E">
        <w:rPr>
          <w:rFonts w:ascii="Arial" w:hAnsi="Arial" w:cs="Arial"/>
        </w:rPr>
        <w:t>também</w:t>
      </w:r>
      <w:r w:rsidR="00722024">
        <w:rPr>
          <w:rFonts w:ascii="Arial" w:hAnsi="Arial" w:cs="Arial"/>
        </w:rPr>
        <w:t>. Por outro lado, o número de transferências diretas apresentou um comportamento inverso nas duas fases d</w:t>
      </w:r>
      <w:r w:rsidR="00F20242">
        <w:rPr>
          <w:rFonts w:ascii="Arial" w:hAnsi="Arial" w:cs="Arial"/>
        </w:rPr>
        <w:t>a copa</w:t>
      </w:r>
      <w:r w:rsidR="00722024">
        <w:rPr>
          <w:rFonts w:ascii="Arial" w:hAnsi="Arial" w:cs="Arial"/>
        </w:rPr>
        <w:t xml:space="preserve">, na classificatória mais baixo do que na eliminatória. Concluiu-se que a formação dos atletas parece ser prioridade até o momento onde </w:t>
      </w:r>
      <w:r w:rsidR="00F20242">
        <w:rPr>
          <w:rFonts w:ascii="Arial" w:hAnsi="Arial" w:cs="Arial"/>
        </w:rPr>
        <w:t>começa a verdadeira competição.</w:t>
      </w:r>
    </w:p>
    <w:p w:rsidR="00B43E7D" w:rsidRDefault="00B43E7D" w:rsidP="00B43E7D">
      <w:pPr>
        <w:spacing w:line="360" w:lineRule="auto"/>
        <w:jc w:val="both"/>
        <w:rPr>
          <w:rFonts w:ascii="Arial" w:hAnsi="Arial" w:cs="Arial"/>
        </w:rPr>
      </w:pPr>
    </w:p>
    <w:p w:rsidR="00B43E7D" w:rsidRDefault="00B43E7D" w:rsidP="00B43E7D">
      <w:pPr>
        <w:spacing w:line="360" w:lineRule="auto"/>
        <w:jc w:val="both"/>
        <w:rPr>
          <w:rFonts w:ascii="Arial" w:hAnsi="Arial" w:cs="Arial"/>
        </w:rPr>
      </w:pPr>
    </w:p>
    <w:p w:rsidR="00B43E7D" w:rsidRDefault="00B43E7D" w:rsidP="00B43E7D">
      <w:pPr>
        <w:spacing w:line="360" w:lineRule="auto"/>
        <w:jc w:val="both"/>
        <w:rPr>
          <w:rFonts w:ascii="Arial" w:hAnsi="Arial" w:cs="Arial"/>
        </w:rPr>
      </w:pPr>
    </w:p>
    <w:p w:rsidR="00B43E7D" w:rsidRDefault="00B43E7D" w:rsidP="00B43E7D">
      <w:pPr>
        <w:spacing w:line="360" w:lineRule="auto"/>
        <w:jc w:val="both"/>
        <w:rPr>
          <w:rFonts w:ascii="Arial" w:hAnsi="Arial" w:cs="Arial"/>
        </w:rPr>
      </w:pPr>
    </w:p>
    <w:p w:rsidR="00B43E7D" w:rsidRDefault="00B43E7D"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425DD8" w:rsidRDefault="00425DD8" w:rsidP="00B43E7D">
      <w:pPr>
        <w:spacing w:line="360" w:lineRule="auto"/>
        <w:jc w:val="both"/>
        <w:rPr>
          <w:rFonts w:ascii="Arial" w:hAnsi="Arial" w:cs="Arial"/>
        </w:rPr>
      </w:pPr>
    </w:p>
    <w:p w:rsidR="00425DD8" w:rsidRDefault="00425DD8" w:rsidP="00B43E7D">
      <w:pPr>
        <w:spacing w:line="360" w:lineRule="auto"/>
        <w:jc w:val="both"/>
        <w:rPr>
          <w:rFonts w:ascii="Arial" w:hAnsi="Arial" w:cs="Arial"/>
        </w:rPr>
      </w:pPr>
    </w:p>
    <w:p w:rsidR="00425DD8" w:rsidRDefault="00425DD8" w:rsidP="00B43E7D">
      <w:pPr>
        <w:spacing w:line="360" w:lineRule="auto"/>
        <w:jc w:val="both"/>
        <w:rPr>
          <w:rFonts w:ascii="Arial" w:hAnsi="Arial" w:cs="Arial"/>
        </w:rPr>
      </w:pPr>
    </w:p>
    <w:p w:rsidR="00425DD8" w:rsidRDefault="00425DD8" w:rsidP="00B43E7D">
      <w:pPr>
        <w:spacing w:line="360" w:lineRule="auto"/>
        <w:jc w:val="both"/>
        <w:rPr>
          <w:rFonts w:ascii="Arial" w:hAnsi="Arial" w:cs="Arial"/>
        </w:rPr>
      </w:pPr>
    </w:p>
    <w:p w:rsidR="00425DD8" w:rsidRDefault="00425DD8"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B94219" w:rsidRDefault="00B94219" w:rsidP="00B43E7D">
      <w:pPr>
        <w:spacing w:line="360" w:lineRule="auto"/>
        <w:jc w:val="both"/>
        <w:rPr>
          <w:rFonts w:ascii="Arial" w:hAnsi="Arial" w:cs="Arial"/>
        </w:rPr>
      </w:pPr>
    </w:p>
    <w:p w:rsidR="003E7A00" w:rsidRDefault="003E7A00" w:rsidP="00B43E7D">
      <w:pPr>
        <w:spacing w:line="360" w:lineRule="auto"/>
        <w:jc w:val="both"/>
        <w:rPr>
          <w:rFonts w:ascii="Arial" w:hAnsi="Arial" w:cs="Arial"/>
        </w:rPr>
      </w:pPr>
    </w:p>
    <w:p w:rsidR="00D63983" w:rsidRDefault="00D63983" w:rsidP="00B43E7D">
      <w:pPr>
        <w:spacing w:line="360" w:lineRule="auto"/>
        <w:jc w:val="both"/>
        <w:rPr>
          <w:rFonts w:ascii="Arial" w:hAnsi="Arial" w:cs="Arial"/>
          <w:b/>
        </w:rPr>
      </w:pPr>
    </w:p>
    <w:p w:rsidR="00445BDE" w:rsidRDefault="00445BDE" w:rsidP="00B43E7D">
      <w:pPr>
        <w:spacing w:line="360" w:lineRule="auto"/>
        <w:jc w:val="both"/>
        <w:rPr>
          <w:rFonts w:ascii="Arial" w:hAnsi="Arial" w:cs="Arial"/>
          <w:b/>
        </w:rPr>
      </w:pPr>
    </w:p>
    <w:p w:rsidR="00B43E7D" w:rsidRDefault="00C14679" w:rsidP="00B43E7D">
      <w:pPr>
        <w:spacing w:line="360" w:lineRule="auto"/>
        <w:jc w:val="both"/>
        <w:rPr>
          <w:rFonts w:ascii="Arial" w:hAnsi="Arial" w:cs="Arial"/>
        </w:rPr>
      </w:pPr>
      <w:r>
        <w:rPr>
          <w:rFonts w:ascii="Arial" w:hAnsi="Arial" w:cs="Arial"/>
          <w:b/>
        </w:rPr>
        <w:lastRenderedPageBreak/>
        <w:t>REFERÊNCIAS</w:t>
      </w:r>
    </w:p>
    <w:p w:rsidR="00B43E7D" w:rsidRDefault="00B43E7D" w:rsidP="00B43E7D">
      <w:pPr>
        <w:spacing w:line="360" w:lineRule="auto"/>
        <w:jc w:val="both"/>
        <w:rPr>
          <w:rFonts w:ascii="Arial" w:hAnsi="Arial" w:cs="Arial"/>
        </w:rPr>
      </w:pPr>
    </w:p>
    <w:p w:rsidR="006354B1" w:rsidRPr="00B43E7D" w:rsidRDefault="006354B1" w:rsidP="00B43E7D">
      <w:pPr>
        <w:spacing w:line="360" w:lineRule="auto"/>
        <w:jc w:val="both"/>
        <w:rPr>
          <w:rFonts w:ascii="Arial" w:hAnsi="Arial" w:cs="Arial"/>
        </w:rPr>
      </w:pPr>
      <w:proofErr w:type="spellStart"/>
      <w:r>
        <w:rPr>
          <w:rFonts w:ascii="Arial" w:hAnsi="Arial" w:cs="Arial"/>
        </w:rPr>
        <w:t>Coever</w:t>
      </w:r>
      <w:proofErr w:type="spellEnd"/>
      <w:r>
        <w:rPr>
          <w:rFonts w:ascii="Arial" w:hAnsi="Arial" w:cs="Arial"/>
        </w:rPr>
        <w:t xml:space="preserve">, W. Adaptação Jean Philippe </w:t>
      </w:r>
      <w:proofErr w:type="spellStart"/>
      <w:r>
        <w:rPr>
          <w:rFonts w:ascii="Arial" w:hAnsi="Arial" w:cs="Arial"/>
        </w:rPr>
        <w:t>Rethacke</w:t>
      </w:r>
      <w:proofErr w:type="spellEnd"/>
      <w:r>
        <w:rPr>
          <w:rFonts w:ascii="Arial" w:hAnsi="Arial" w:cs="Arial"/>
        </w:rPr>
        <w:t xml:space="preserve">, </w:t>
      </w:r>
      <w:proofErr w:type="spellStart"/>
      <w:r>
        <w:rPr>
          <w:rFonts w:ascii="Arial" w:hAnsi="Arial" w:cs="Arial"/>
        </w:rPr>
        <w:t>Technique</w:t>
      </w:r>
      <w:proofErr w:type="spellEnd"/>
      <w:r>
        <w:rPr>
          <w:rFonts w:ascii="Arial" w:hAnsi="Arial" w:cs="Arial"/>
        </w:rPr>
        <w:t xml:space="preserve"> Du </w:t>
      </w:r>
      <w:proofErr w:type="spellStart"/>
      <w:r>
        <w:rPr>
          <w:rFonts w:ascii="Arial" w:hAnsi="Arial" w:cs="Arial"/>
        </w:rPr>
        <w:t>fooballeur</w:t>
      </w:r>
      <w:proofErr w:type="spellEnd"/>
      <w:r>
        <w:rPr>
          <w:rFonts w:ascii="Arial" w:hAnsi="Arial" w:cs="Arial"/>
        </w:rPr>
        <w:t xml:space="preserve">. Ed. Robert </w:t>
      </w:r>
      <w:proofErr w:type="spellStart"/>
      <w:r>
        <w:rPr>
          <w:rFonts w:ascii="Arial" w:hAnsi="Arial" w:cs="Arial"/>
        </w:rPr>
        <w:t>Laffont</w:t>
      </w:r>
      <w:proofErr w:type="spellEnd"/>
      <w:r>
        <w:rPr>
          <w:rFonts w:ascii="Arial" w:hAnsi="Arial" w:cs="Arial"/>
        </w:rPr>
        <w:t>, 1984.</w:t>
      </w:r>
    </w:p>
    <w:p w:rsidR="00D96AC0" w:rsidRDefault="00D96AC0" w:rsidP="00B43E7D">
      <w:pPr>
        <w:pStyle w:val="Default"/>
        <w:spacing w:line="360" w:lineRule="auto"/>
        <w:jc w:val="both"/>
        <w:rPr>
          <w:rFonts w:ascii="Arial" w:hAnsi="Arial"/>
        </w:rPr>
      </w:pPr>
    </w:p>
    <w:p w:rsidR="00B43E7D" w:rsidRDefault="00D96AC0" w:rsidP="00B43E7D">
      <w:pPr>
        <w:pStyle w:val="Default"/>
        <w:spacing w:line="360" w:lineRule="auto"/>
        <w:jc w:val="both"/>
        <w:rPr>
          <w:rFonts w:ascii="Arial" w:hAnsi="Arial"/>
        </w:rPr>
      </w:pPr>
      <w:r w:rsidRPr="00960BD7">
        <w:rPr>
          <w:rFonts w:ascii="Arial" w:hAnsi="Arial"/>
        </w:rPr>
        <w:t xml:space="preserve">GOMES, Antônio Carlos; ERICHSEN, Oscar Amauri. </w:t>
      </w:r>
      <w:r w:rsidRPr="00960BD7">
        <w:rPr>
          <w:rFonts w:ascii="Arial" w:hAnsi="Arial"/>
          <w:b/>
        </w:rPr>
        <w:t xml:space="preserve">Ciência do Futebol. </w:t>
      </w:r>
      <w:r w:rsidRPr="00960BD7">
        <w:rPr>
          <w:rFonts w:ascii="Arial" w:hAnsi="Arial"/>
        </w:rPr>
        <w:t xml:space="preserve">Barueri-SP: </w:t>
      </w:r>
      <w:proofErr w:type="spellStart"/>
      <w:r w:rsidRPr="00960BD7">
        <w:rPr>
          <w:rFonts w:ascii="Arial" w:hAnsi="Arial"/>
        </w:rPr>
        <w:t>Manole</w:t>
      </w:r>
      <w:proofErr w:type="spellEnd"/>
      <w:r w:rsidRPr="00960BD7">
        <w:rPr>
          <w:rFonts w:ascii="Arial" w:hAnsi="Arial"/>
        </w:rPr>
        <w:t>, 2004.</w:t>
      </w:r>
    </w:p>
    <w:p w:rsidR="00D96AC0" w:rsidRDefault="00D96AC0" w:rsidP="00B43E7D">
      <w:pPr>
        <w:pStyle w:val="Default"/>
        <w:spacing w:line="360" w:lineRule="auto"/>
        <w:jc w:val="both"/>
        <w:rPr>
          <w:rFonts w:ascii="Arial" w:hAnsi="Arial" w:cs="Arial"/>
        </w:rPr>
      </w:pPr>
    </w:p>
    <w:p w:rsidR="006354B1" w:rsidRDefault="006354B1" w:rsidP="00B43E7D">
      <w:pPr>
        <w:pStyle w:val="Default"/>
        <w:spacing w:line="360" w:lineRule="auto"/>
        <w:jc w:val="both"/>
        <w:rPr>
          <w:rFonts w:ascii="Arial" w:hAnsi="Arial" w:cs="Arial"/>
        </w:rPr>
      </w:pPr>
      <w:proofErr w:type="spellStart"/>
      <w:r>
        <w:rPr>
          <w:rFonts w:ascii="Arial" w:hAnsi="Arial" w:cs="Arial"/>
        </w:rPr>
        <w:t>Laurier</w:t>
      </w:r>
      <w:proofErr w:type="spellEnd"/>
      <w:r>
        <w:rPr>
          <w:rFonts w:ascii="Arial" w:hAnsi="Arial" w:cs="Arial"/>
        </w:rPr>
        <w:t xml:space="preserve">, A. </w:t>
      </w:r>
      <w:proofErr w:type="spellStart"/>
      <w:r>
        <w:rPr>
          <w:rFonts w:ascii="Arial" w:hAnsi="Arial" w:cs="Arial"/>
        </w:rPr>
        <w:t>Football</w:t>
      </w:r>
      <w:proofErr w:type="spellEnd"/>
      <w:r>
        <w:rPr>
          <w:rFonts w:ascii="Arial" w:hAnsi="Arial" w:cs="Arial"/>
        </w:rPr>
        <w:t xml:space="preserve"> – </w:t>
      </w:r>
      <w:proofErr w:type="spellStart"/>
      <w:r w:rsidRPr="00D63983">
        <w:rPr>
          <w:rFonts w:ascii="Arial" w:hAnsi="Arial" w:cs="Arial"/>
          <w:b/>
        </w:rPr>
        <w:t>Culture</w:t>
      </w:r>
      <w:proofErr w:type="spellEnd"/>
      <w:r w:rsidRPr="00D63983">
        <w:rPr>
          <w:rFonts w:ascii="Arial" w:hAnsi="Arial" w:cs="Arial"/>
          <w:b/>
        </w:rPr>
        <w:t xml:space="preserve"> </w:t>
      </w:r>
      <w:proofErr w:type="spellStart"/>
      <w:r w:rsidRPr="00D63983">
        <w:rPr>
          <w:rFonts w:ascii="Arial" w:hAnsi="Arial" w:cs="Arial"/>
          <w:b/>
        </w:rPr>
        <w:t>Tactique</w:t>
      </w:r>
      <w:proofErr w:type="spellEnd"/>
      <w:r w:rsidRPr="00D63983">
        <w:rPr>
          <w:rFonts w:ascii="Arial" w:hAnsi="Arial" w:cs="Arial"/>
          <w:b/>
        </w:rPr>
        <w:t xml:space="preserve"> ET </w:t>
      </w:r>
      <w:proofErr w:type="spellStart"/>
      <w:r w:rsidRPr="00D63983">
        <w:rPr>
          <w:rFonts w:ascii="Arial" w:hAnsi="Arial" w:cs="Arial"/>
          <w:b/>
        </w:rPr>
        <w:t>Principes</w:t>
      </w:r>
      <w:proofErr w:type="spellEnd"/>
      <w:r w:rsidRPr="00D63983">
        <w:rPr>
          <w:rFonts w:ascii="Arial" w:hAnsi="Arial" w:cs="Arial"/>
          <w:b/>
        </w:rPr>
        <w:t xml:space="preserve"> de </w:t>
      </w:r>
      <w:proofErr w:type="spellStart"/>
      <w:proofErr w:type="gramStart"/>
      <w:r w:rsidRPr="00D63983">
        <w:rPr>
          <w:rFonts w:ascii="Arial" w:hAnsi="Arial" w:cs="Arial"/>
          <w:b/>
        </w:rPr>
        <w:t>Jeu</w:t>
      </w:r>
      <w:proofErr w:type="spellEnd"/>
      <w:r w:rsidRPr="00D63983">
        <w:rPr>
          <w:rFonts w:ascii="Arial" w:hAnsi="Arial" w:cs="Arial"/>
          <w:b/>
        </w:rPr>
        <w:t>,</w:t>
      </w:r>
      <w:proofErr w:type="gramEnd"/>
      <w:r>
        <w:rPr>
          <w:rFonts w:ascii="Arial" w:hAnsi="Arial" w:cs="Arial"/>
        </w:rPr>
        <w:t>1989.</w:t>
      </w:r>
    </w:p>
    <w:p w:rsidR="006354B1" w:rsidRDefault="006354B1" w:rsidP="00B43E7D">
      <w:pPr>
        <w:pStyle w:val="Default"/>
        <w:spacing w:line="360" w:lineRule="auto"/>
        <w:jc w:val="both"/>
        <w:rPr>
          <w:rFonts w:ascii="Arial" w:hAnsi="Arial" w:cs="Arial"/>
        </w:rPr>
      </w:pPr>
    </w:p>
    <w:p w:rsidR="005D3922" w:rsidRDefault="005D3922" w:rsidP="00B43E7D">
      <w:pPr>
        <w:pStyle w:val="Default"/>
        <w:spacing w:line="360" w:lineRule="auto"/>
        <w:jc w:val="both"/>
        <w:rPr>
          <w:rFonts w:ascii="Arial" w:hAnsi="Arial" w:cs="Arial"/>
        </w:rPr>
      </w:pPr>
      <w:r>
        <w:rPr>
          <w:rFonts w:ascii="Arial" w:hAnsi="Arial" w:cs="Arial"/>
        </w:rPr>
        <w:t xml:space="preserve">Murteira, B. </w:t>
      </w:r>
      <w:r w:rsidRPr="00D63983">
        <w:rPr>
          <w:rFonts w:ascii="Arial" w:hAnsi="Arial" w:cs="Arial"/>
          <w:b/>
        </w:rPr>
        <w:t>Análise Exploratória de Dados – Estatística Descritiva.</w:t>
      </w:r>
      <w:r>
        <w:rPr>
          <w:rFonts w:ascii="Arial" w:hAnsi="Arial" w:cs="Arial"/>
        </w:rPr>
        <w:t xml:space="preserve"> McGraw-Hill, 1993.</w:t>
      </w:r>
    </w:p>
    <w:p w:rsidR="005D3922" w:rsidRPr="00B43E7D" w:rsidRDefault="005D3922" w:rsidP="00B43E7D">
      <w:pPr>
        <w:pStyle w:val="Default"/>
        <w:spacing w:line="360" w:lineRule="auto"/>
        <w:jc w:val="both"/>
        <w:rPr>
          <w:rFonts w:ascii="Arial" w:hAnsi="Arial" w:cs="Arial"/>
        </w:rPr>
      </w:pPr>
    </w:p>
    <w:p w:rsidR="00B43E7D" w:rsidRDefault="00B43E7D" w:rsidP="00B43E7D">
      <w:pPr>
        <w:pStyle w:val="Default"/>
        <w:spacing w:line="360" w:lineRule="auto"/>
        <w:jc w:val="both"/>
        <w:rPr>
          <w:rFonts w:ascii="Arial" w:hAnsi="Arial" w:cs="Arial"/>
        </w:rPr>
      </w:pPr>
      <w:proofErr w:type="spellStart"/>
      <w:r>
        <w:rPr>
          <w:rFonts w:ascii="Arial" w:hAnsi="Arial" w:cs="Arial"/>
        </w:rPr>
        <w:t>Paoli</w:t>
      </w:r>
      <w:proofErr w:type="spellEnd"/>
      <w:r>
        <w:rPr>
          <w:rFonts w:ascii="Arial" w:hAnsi="Arial" w:cs="Arial"/>
        </w:rPr>
        <w:t xml:space="preserve">, </w:t>
      </w:r>
      <w:r w:rsidRPr="00B43E7D">
        <w:rPr>
          <w:rFonts w:ascii="Arial" w:hAnsi="Arial" w:cs="Arial"/>
        </w:rPr>
        <w:t xml:space="preserve">PB. </w:t>
      </w:r>
      <w:r w:rsidRPr="00D63983">
        <w:rPr>
          <w:rFonts w:ascii="Arial" w:hAnsi="Arial" w:cs="Arial"/>
          <w:b/>
        </w:rPr>
        <w:t>Os estilos de futebol e os processos de seleção e detecção de talentos</w:t>
      </w:r>
      <w:r w:rsidRPr="00B43E7D">
        <w:rPr>
          <w:rFonts w:ascii="Arial" w:hAnsi="Arial" w:cs="Arial"/>
        </w:rPr>
        <w:t xml:space="preserve"> [Tese de Doutorado – PPGEF]. Rio de Janeiro (RJ): Universidade Gama Filho; 2007.</w:t>
      </w:r>
    </w:p>
    <w:p w:rsidR="00C14679" w:rsidRDefault="00C14679" w:rsidP="00B43E7D">
      <w:pPr>
        <w:pStyle w:val="Default"/>
        <w:spacing w:line="360" w:lineRule="auto"/>
        <w:jc w:val="both"/>
        <w:rPr>
          <w:rFonts w:ascii="Arial" w:hAnsi="Arial" w:cs="Arial"/>
        </w:rPr>
      </w:pPr>
    </w:p>
    <w:p w:rsidR="00C14679" w:rsidRDefault="000B7262" w:rsidP="00B43E7D">
      <w:pPr>
        <w:pStyle w:val="Default"/>
        <w:spacing w:line="360" w:lineRule="auto"/>
        <w:jc w:val="both"/>
        <w:rPr>
          <w:rFonts w:ascii="Arial" w:hAnsi="Arial" w:cs="Arial"/>
        </w:rPr>
      </w:pPr>
      <w:r w:rsidRPr="00960BD7">
        <w:rPr>
          <w:rFonts w:ascii="Arial" w:hAnsi="Arial" w:cs="Arial"/>
        </w:rPr>
        <w:t xml:space="preserve">VOSER, Rogério da Cunha; GIUSTI, João Gilberto. </w:t>
      </w:r>
      <w:r w:rsidRPr="00960BD7">
        <w:rPr>
          <w:rFonts w:ascii="Arial" w:hAnsi="Arial" w:cs="Arial"/>
          <w:b/>
        </w:rPr>
        <w:t>O Futsal e a Escola: Uma Perspectiva Pedagógica</w:t>
      </w:r>
      <w:r w:rsidRPr="00960BD7">
        <w:rPr>
          <w:rFonts w:ascii="Arial" w:hAnsi="Arial" w:cs="Arial"/>
        </w:rPr>
        <w:t xml:space="preserve">. Porto Alegre: </w:t>
      </w:r>
      <w:proofErr w:type="spellStart"/>
      <w:r w:rsidRPr="00960BD7">
        <w:rPr>
          <w:rFonts w:ascii="Arial" w:hAnsi="Arial" w:cs="Arial"/>
        </w:rPr>
        <w:t>Artmed</w:t>
      </w:r>
      <w:proofErr w:type="spellEnd"/>
      <w:r w:rsidRPr="00960BD7">
        <w:rPr>
          <w:rFonts w:ascii="Arial" w:hAnsi="Arial" w:cs="Arial"/>
        </w:rPr>
        <w:t>, 2002.</w:t>
      </w:r>
    </w:p>
    <w:p w:rsidR="00C14679" w:rsidRDefault="00C14679" w:rsidP="00B43E7D">
      <w:pPr>
        <w:pStyle w:val="Default"/>
        <w:spacing w:line="360" w:lineRule="auto"/>
        <w:jc w:val="both"/>
        <w:rPr>
          <w:rFonts w:ascii="Arial" w:hAnsi="Arial" w:cs="Arial"/>
        </w:rPr>
      </w:pPr>
    </w:p>
    <w:p w:rsidR="00C14679" w:rsidRDefault="00C14679" w:rsidP="00B43E7D">
      <w:pPr>
        <w:pStyle w:val="Default"/>
        <w:spacing w:line="360" w:lineRule="auto"/>
        <w:jc w:val="both"/>
        <w:rPr>
          <w:rFonts w:ascii="Arial" w:hAnsi="Arial" w:cs="Arial"/>
        </w:rPr>
      </w:pPr>
    </w:p>
    <w:p w:rsidR="00C14679" w:rsidRDefault="00C14679" w:rsidP="00B43E7D">
      <w:pPr>
        <w:pStyle w:val="Default"/>
        <w:spacing w:line="360" w:lineRule="auto"/>
        <w:jc w:val="both"/>
        <w:rPr>
          <w:rFonts w:ascii="Arial" w:hAnsi="Arial" w:cs="Arial"/>
        </w:rPr>
      </w:pPr>
    </w:p>
    <w:p w:rsidR="00C14679" w:rsidRDefault="00C14679" w:rsidP="00B43E7D">
      <w:pPr>
        <w:pStyle w:val="Default"/>
        <w:spacing w:line="360" w:lineRule="auto"/>
        <w:jc w:val="both"/>
        <w:rPr>
          <w:rFonts w:ascii="Arial" w:hAnsi="Arial" w:cs="Arial"/>
        </w:rPr>
      </w:pPr>
    </w:p>
    <w:p w:rsidR="00425DD8" w:rsidRDefault="00425DD8" w:rsidP="00B43E7D">
      <w:pPr>
        <w:pStyle w:val="Default"/>
        <w:spacing w:line="360" w:lineRule="auto"/>
        <w:jc w:val="both"/>
        <w:rPr>
          <w:rFonts w:ascii="Arial" w:hAnsi="Arial" w:cs="Arial"/>
        </w:rPr>
      </w:pPr>
    </w:p>
    <w:p w:rsidR="00425DD8" w:rsidRDefault="00425DD8" w:rsidP="00B43E7D">
      <w:pPr>
        <w:pStyle w:val="Default"/>
        <w:spacing w:line="360" w:lineRule="auto"/>
        <w:jc w:val="both"/>
        <w:rPr>
          <w:rFonts w:ascii="Arial" w:hAnsi="Arial" w:cs="Arial"/>
        </w:rPr>
      </w:pPr>
    </w:p>
    <w:p w:rsidR="00425DD8" w:rsidRDefault="00425DD8" w:rsidP="00B43E7D">
      <w:pPr>
        <w:pStyle w:val="Default"/>
        <w:spacing w:line="360" w:lineRule="auto"/>
        <w:jc w:val="both"/>
        <w:rPr>
          <w:rFonts w:ascii="Arial" w:hAnsi="Arial" w:cs="Arial"/>
        </w:rPr>
      </w:pPr>
    </w:p>
    <w:p w:rsidR="00425DD8" w:rsidRDefault="00425DD8" w:rsidP="00B43E7D">
      <w:pPr>
        <w:pStyle w:val="Default"/>
        <w:spacing w:line="360" w:lineRule="auto"/>
        <w:jc w:val="both"/>
        <w:rPr>
          <w:rFonts w:ascii="Arial" w:hAnsi="Arial" w:cs="Arial"/>
        </w:rPr>
      </w:pPr>
    </w:p>
    <w:p w:rsidR="00425DD8" w:rsidRDefault="00425DD8" w:rsidP="00B43E7D">
      <w:pPr>
        <w:pStyle w:val="Default"/>
        <w:spacing w:line="360" w:lineRule="auto"/>
        <w:jc w:val="both"/>
        <w:rPr>
          <w:rFonts w:ascii="Arial" w:hAnsi="Arial" w:cs="Arial"/>
        </w:rPr>
      </w:pPr>
    </w:p>
    <w:p w:rsidR="00425DD8" w:rsidRDefault="00425DD8" w:rsidP="00B43E7D">
      <w:pPr>
        <w:pStyle w:val="Default"/>
        <w:spacing w:line="360" w:lineRule="auto"/>
        <w:jc w:val="both"/>
        <w:rPr>
          <w:rFonts w:ascii="Arial" w:hAnsi="Arial" w:cs="Arial"/>
        </w:rPr>
      </w:pPr>
    </w:p>
    <w:p w:rsidR="00C14679" w:rsidRDefault="00C14679" w:rsidP="00B43E7D">
      <w:pPr>
        <w:pStyle w:val="Default"/>
        <w:spacing w:line="360" w:lineRule="auto"/>
        <w:jc w:val="both"/>
        <w:rPr>
          <w:rFonts w:ascii="Arial" w:hAnsi="Arial" w:cs="Arial"/>
        </w:rPr>
      </w:pPr>
    </w:p>
    <w:p w:rsidR="00C14679" w:rsidRDefault="00C14679" w:rsidP="00B43E7D">
      <w:pPr>
        <w:pStyle w:val="Default"/>
        <w:spacing w:line="360" w:lineRule="auto"/>
        <w:jc w:val="both"/>
        <w:rPr>
          <w:rFonts w:ascii="Arial" w:hAnsi="Arial" w:cs="Arial"/>
        </w:rPr>
      </w:pPr>
    </w:p>
    <w:p w:rsidR="00C14679" w:rsidRDefault="00C14679" w:rsidP="00B43E7D">
      <w:pPr>
        <w:pStyle w:val="Default"/>
        <w:spacing w:line="360" w:lineRule="auto"/>
        <w:jc w:val="both"/>
        <w:rPr>
          <w:rFonts w:ascii="Arial" w:hAnsi="Arial" w:cs="Arial"/>
        </w:rPr>
      </w:pPr>
    </w:p>
    <w:p w:rsidR="00C14679" w:rsidRDefault="00C14679" w:rsidP="00B43E7D">
      <w:pPr>
        <w:pStyle w:val="Default"/>
        <w:spacing w:line="360" w:lineRule="auto"/>
        <w:jc w:val="both"/>
        <w:rPr>
          <w:rFonts w:ascii="Arial" w:hAnsi="Arial" w:cs="Arial"/>
        </w:rPr>
      </w:pPr>
    </w:p>
    <w:p w:rsidR="00445BDE" w:rsidRDefault="00445BDE" w:rsidP="00C14679">
      <w:pPr>
        <w:jc w:val="center"/>
        <w:outlineLvl w:val="0"/>
        <w:rPr>
          <w:rFonts w:ascii="Arial" w:hAnsi="Arial" w:cs="Arial"/>
          <w:b/>
          <w:u w:val="single"/>
        </w:rPr>
      </w:pPr>
    </w:p>
    <w:p w:rsidR="00445BDE" w:rsidRDefault="00445BDE" w:rsidP="00C14679">
      <w:pPr>
        <w:jc w:val="center"/>
        <w:outlineLvl w:val="0"/>
        <w:rPr>
          <w:rFonts w:ascii="Arial" w:hAnsi="Arial" w:cs="Arial"/>
          <w:b/>
          <w:u w:val="single"/>
        </w:rPr>
      </w:pPr>
    </w:p>
    <w:p w:rsidR="00C14679" w:rsidRPr="00561CE4" w:rsidRDefault="00C14679" w:rsidP="00C14679">
      <w:pPr>
        <w:jc w:val="center"/>
        <w:outlineLvl w:val="0"/>
        <w:rPr>
          <w:rFonts w:ascii="Arial" w:hAnsi="Arial" w:cs="Arial"/>
          <w:b/>
          <w:u w:val="single"/>
        </w:rPr>
      </w:pPr>
      <w:r>
        <w:rPr>
          <w:rFonts w:ascii="Arial" w:hAnsi="Arial" w:cs="Arial"/>
          <w:b/>
          <w:u w:val="single"/>
        </w:rPr>
        <w:t>DECLARAÇÃO DE FÉ</w:t>
      </w:r>
      <w:r w:rsidRPr="00561CE4">
        <w:rPr>
          <w:rFonts w:ascii="Arial" w:hAnsi="Arial" w:cs="Arial"/>
          <w:b/>
          <w:u w:val="single"/>
        </w:rPr>
        <w:t xml:space="preserve"> PÚBLICA</w:t>
      </w:r>
    </w:p>
    <w:p w:rsidR="00C14679" w:rsidRPr="00561CE4" w:rsidRDefault="00C14679" w:rsidP="00C14679">
      <w:pPr>
        <w:jc w:val="center"/>
        <w:rPr>
          <w:rFonts w:ascii="Arial" w:hAnsi="Arial" w:cs="Arial"/>
          <w:b/>
          <w:u w:val="single"/>
        </w:rPr>
      </w:pPr>
    </w:p>
    <w:p w:rsidR="00C14679" w:rsidRPr="00561CE4" w:rsidRDefault="00C14679" w:rsidP="00C14679">
      <w:pPr>
        <w:jc w:val="both"/>
        <w:rPr>
          <w:rFonts w:ascii="Arial" w:hAnsi="Arial" w:cs="Arial"/>
        </w:rPr>
      </w:pPr>
      <w:r>
        <w:rPr>
          <w:rFonts w:ascii="Arial" w:hAnsi="Arial" w:cs="Arial"/>
        </w:rPr>
        <w:t xml:space="preserve">Eu, Caetano Martimiano Ramos, </w:t>
      </w:r>
      <w:r w:rsidRPr="00561CE4">
        <w:rPr>
          <w:rFonts w:ascii="Arial" w:hAnsi="Arial" w:cs="Arial"/>
        </w:rPr>
        <w:t xml:space="preserve">autor do artigo Científico produzido como Trabalho de Conclusão de Curso (TCC) no programa de Pós-Graduação Lato </w:t>
      </w:r>
      <w:proofErr w:type="spellStart"/>
      <w:r w:rsidRPr="00561CE4">
        <w:rPr>
          <w:rFonts w:ascii="Arial" w:hAnsi="Arial" w:cs="Arial"/>
        </w:rPr>
        <w:t>Sensu</w:t>
      </w:r>
      <w:proofErr w:type="spellEnd"/>
      <w:r w:rsidRPr="00561CE4">
        <w:rPr>
          <w:rFonts w:ascii="Arial" w:hAnsi="Arial" w:cs="Arial"/>
        </w:rPr>
        <w:t xml:space="preserve"> da Universidade Gama Filho, Futebol e futsal: As ciências do Esporte e meto</w:t>
      </w:r>
      <w:r>
        <w:rPr>
          <w:rFonts w:ascii="Arial" w:hAnsi="Arial" w:cs="Arial"/>
        </w:rPr>
        <w:t xml:space="preserve">dologias de treinamento </w:t>
      </w:r>
      <w:proofErr w:type="gramStart"/>
      <w:r>
        <w:rPr>
          <w:rFonts w:ascii="Arial" w:hAnsi="Arial" w:cs="Arial"/>
        </w:rPr>
        <w:t>declaro</w:t>
      </w:r>
      <w:proofErr w:type="gramEnd"/>
      <w:r>
        <w:rPr>
          <w:rFonts w:ascii="Arial" w:hAnsi="Arial" w:cs="Arial"/>
        </w:rPr>
        <w:t xml:space="preserve"> por FÉ PÚBLICA, assino e dato</w:t>
      </w:r>
      <w:r w:rsidRPr="00561CE4">
        <w:rPr>
          <w:rFonts w:ascii="Arial" w:hAnsi="Arial" w:cs="Arial"/>
        </w:rPr>
        <w:t xml:space="preserve"> este document</w:t>
      </w:r>
      <w:r>
        <w:rPr>
          <w:rFonts w:ascii="Arial" w:hAnsi="Arial" w:cs="Arial"/>
        </w:rPr>
        <w:t>o que este estudo que entrego</w:t>
      </w:r>
      <w:r w:rsidRPr="00561CE4">
        <w:rPr>
          <w:rFonts w:ascii="Arial" w:hAnsi="Arial" w:cs="Arial"/>
        </w:rPr>
        <w:t xml:space="preserve"> com</w:t>
      </w:r>
      <w:r>
        <w:rPr>
          <w:rFonts w:ascii="Arial" w:hAnsi="Arial" w:cs="Arial"/>
        </w:rPr>
        <w:t>o</w:t>
      </w:r>
      <w:r w:rsidRPr="00561CE4">
        <w:rPr>
          <w:rFonts w:ascii="Arial" w:hAnsi="Arial" w:cs="Arial"/>
        </w:rPr>
        <w:t xml:space="preserve"> trabalho de Conclusão de Curso (TCC) foi redigido em termos de originalidade, conforme instruções acadêmicas e cientificas e respondo dessa forma sob as penas da lei.</w:t>
      </w:r>
    </w:p>
    <w:p w:rsidR="00C14679" w:rsidRPr="00561CE4" w:rsidRDefault="00C14679" w:rsidP="00C14679">
      <w:pPr>
        <w:jc w:val="both"/>
        <w:rPr>
          <w:rFonts w:ascii="Arial" w:hAnsi="Arial" w:cs="Arial"/>
        </w:rPr>
      </w:pPr>
    </w:p>
    <w:p w:rsidR="00C14679" w:rsidRDefault="00C14679" w:rsidP="00C14679">
      <w:pPr>
        <w:jc w:val="center"/>
        <w:rPr>
          <w:rFonts w:ascii="Arial" w:hAnsi="Arial" w:cs="Arial"/>
        </w:rPr>
      </w:pPr>
    </w:p>
    <w:p w:rsidR="00C14679" w:rsidRPr="00561CE4" w:rsidRDefault="00C14679" w:rsidP="00C14679">
      <w:pPr>
        <w:jc w:val="center"/>
        <w:rPr>
          <w:rFonts w:ascii="Arial" w:hAnsi="Arial" w:cs="Arial"/>
        </w:rPr>
      </w:pPr>
    </w:p>
    <w:p w:rsidR="00C14679" w:rsidRPr="00561CE4" w:rsidRDefault="00C14679" w:rsidP="00C14679">
      <w:pPr>
        <w:pBdr>
          <w:bottom w:val="single" w:sz="6" w:space="1" w:color="auto"/>
        </w:pBdr>
        <w:jc w:val="center"/>
        <w:rPr>
          <w:rFonts w:ascii="Arial" w:hAnsi="Arial" w:cs="Arial"/>
        </w:rPr>
      </w:pPr>
    </w:p>
    <w:p w:rsidR="00C14679" w:rsidRPr="00561CE4" w:rsidRDefault="00C14679" w:rsidP="00C14679">
      <w:pPr>
        <w:jc w:val="center"/>
        <w:outlineLvl w:val="0"/>
        <w:rPr>
          <w:rFonts w:ascii="Arial" w:hAnsi="Arial" w:cs="Arial"/>
        </w:rPr>
      </w:pPr>
      <w:r>
        <w:rPr>
          <w:rFonts w:ascii="Arial" w:hAnsi="Arial" w:cs="Arial"/>
        </w:rPr>
        <w:t>LOCAL E DATA</w:t>
      </w:r>
    </w:p>
    <w:p w:rsidR="00C14679" w:rsidRDefault="00C14679" w:rsidP="00C14679">
      <w:pPr>
        <w:jc w:val="center"/>
        <w:rPr>
          <w:rFonts w:ascii="Arial" w:hAnsi="Arial" w:cs="Arial"/>
        </w:rPr>
      </w:pPr>
    </w:p>
    <w:p w:rsidR="00C14679" w:rsidRPr="00561CE4" w:rsidRDefault="00C14679" w:rsidP="00C14679">
      <w:pPr>
        <w:jc w:val="center"/>
        <w:rPr>
          <w:rFonts w:ascii="Arial" w:hAnsi="Arial" w:cs="Arial"/>
        </w:rPr>
      </w:pPr>
    </w:p>
    <w:p w:rsidR="00C14679" w:rsidRPr="00561CE4" w:rsidRDefault="00C14679" w:rsidP="00C14679">
      <w:pPr>
        <w:pBdr>
          <w:bottom w:val="single" w:sz="6" w:space="1" w:color="auto"/>
        </w:pBdr>
        <w:jc w:val="center"/>
        <w:rPr>
          <w:rFonts w:ascii="Arial" w:hAnsi="Arial" w:cs="Arial"/>
        </w:rPr>
      </w:pPr>
    </w:p>
    <w:p w:rsidR="00C14679" w:rsidRPr="00561CE4" w:rsidRDefault="00C14679" w:rsidP="00C14679">
      <w:pPr>
        <w:jc w:val="center"/>
        <w:outlineLvl w:val="0"/>
        <w:rPr>
          <w:rFonts w:ascii="Arial" w:hAnsi="Arial" w:cs="Arial"/>
        </w:rPr>
      </w:pPr>
      <w:r w:rsidRPr="00561CE4">
        <w:rPr>
          <w:rFonts w:ascii="Arial" w:hAnsi="Arial" w:cs="Arial"/>
        </w:rPr>
        <w:t>ASSINATURA DO AUTOR</w:t>
      </w:r>
    </w:p>
    <w:p w:rsidR="00C14679" w:rsidRDefault="00C14679" w:rsidP="00C14679">
      <w:pPr>
        <w:jc w:val="center"/>
        <w:rPr>
          <w:rFonts w:ascii="Arial" w:hAnsi="Arial" w:cs="Arial"/>
        </w:rPr>
      </w:pPr>
    </w:p>
    <w:p w:rsidR="00C14679" w:rsidRPr="00B43E7D" w:rsidRDefault="00C14679" w:rsidP="00B43E7D">
      <w:pPr>
        <w:pStyle w:val="Default"/>
        <w:spacing w:line="360" w:lineRule="auto"/>
        <w:jc w:val="both"/>
        <w:rPr>
          <w:rFonts w:ascii="Arial" w:hAnsi="Arial" w:cs="Arial"/>
        </w:rPr>
      </w:pPr>
    </w:p>
    <w:sectPr w:rsidR="00C14679" w:rsidRPr="00B43E7D" w:rsidSect="00A15C9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0FB" w:rsidRDefault="00F560FB">
      <w:r>
        <w:separator/>
      </w:r>
    </w:p>
  </w:endnote>
  <w:endnote w:type="continuationSeparator" w:id="0">
    <w:p w:rsidR="00F560FB" w:rsidRDefault="00F560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2D" w:rsidRDefault="0039452D" w:rsidP="006119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452D" w:rsidRDefault="0039452D" w:rsidP="0061197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2D" w:rsidRDefault="0039452D" w:rsidP="0061197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0FB" w:rsidRDefault="00F560FB">
      <w:r>
        <w:separator/>
      </w:r>
    </w:p>
  </w:footnote>
  <w:footnote w:type="continuationSeparator" w:id="0">
    <w:p w:rsidR="00F560FB" w:rsidRDefault="00F56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4DCA"/>
    <w:multiLevelType w:val="hybridMultilevel"/>
    <w:tmpl w:val="EA8CB03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E98"/>
    <w:rsid w:val="00006133"/>
    <w:rsid w:val="00011CBA"/>
    <w:rsid w:val="000266BD"/>
    <w:rsid w:val="00040066"/>
    <w:rsid w:val="0006431B"/>
    <w:rsid w:val="00092449"/>
    <w:rsid w:val="00093C89"/>
    <w:rsid w:val="000A3F30"/>
    <w:rsid w:val="000A49F3"/>
    <w:rsid w:val="000B7262"/>
    <w:rsid w:val="000E2D2E"/>
    <w:rsid w:val="000E5095"/>
    <w:rsid w:val="00101E36"/>
    <w:rsid w:val="00126DE8"/>
    <w:rsid w:val="001365C4"/>
    <w:rsid w:val="00147DEB"/>
    <w:rsid w:val="001502A5"/>
    <w:rsid w:val="00166EE5"/>
    <w:rsid w:val="00171495"/>
    <w:rsid w:val="00191E1C"/>
    <w:rsid w:val="001A6622"/>
    <w:rsid w:val="001D0EF4"/>
    <w:rsid w:val="00214999"/>
    <w:rsid w:val="00255322"/>
    <w:rsid w:val="0028795D"/>
    <w:rsid w:val="002A131F"/>
    <w:rsid w:val="002B068A"/>
    <w:rsid w:val="002B4310"/>
    <w:rsid w:val="002D12EE"/>
    <w:rsid w:val="002D784A"/>
    <w:rsid w:val="002F688E"/>
    <w:rsid w:val="00311939"/>
    <w:rsid w:val="003147E6"/>
    <w:rsid w:val="0032179A"/>
    <w:rsid w:val="003251E9"/>
    <w:rsid w:val="003451B8"/>
    <w:rsid w:val="00346E98"/>
    <w:rsid w:val="0039452D"/>
    <w:rsid w:val="003A2F25"/>
    <w:rsid w:val="003A4A4D"/>
    <w:rsid w:val="003B3D76"/>
    <w:rsid w:val="003E07E9"/>
    <w:rsid w:val="003E7A00"/>
    <w:rsid w:val="00413118"/>
    <w:rsid w:val="00425DD8"/>
    <w:rsid w:val="00441EBB"/>
    <w:rsid w:val="00445BDE"/>
    <w:rsid w:val="00455874"/>
    <w:rsid w:val="004769C5"/>
    <w:rsid w:val="00485FE6"/>
    <w:rsid w:val="004A5D18"/>
    <w:rsid w:val="004B2482"/>
    <w:rsid w:val="004F4CD5"/>
    <w:rsid w:val="00521245"/>
    <w:rsid w:val="00541A1C"/>
    <w:rsid w:val="00561960"/>
    <w:rsid w:val="00591A6A"/>
    <w:rsid w:val="005A064D"/>
    <w:rsid w:val="005D2D39"/>
    <w:rsid w:val="005D3922"/>
    <w:rsid w:val="005E5544"/>
    <w:rsid w:val="00605068"/>
    <w:rsid w:val="00605E69"/>
    <w:rsid w:val="0060757A"/>
    <w:rsid w:val="00611975"/>
    <w:rsid w:val="006354B1"/>
    <w:rsid w:val="006424E9"/>
    <w:rsid w:val="0064542D"/>
    <w:rsid w:val="006523E0"/>
    <w:rsid w:val="00675C62"/>
    <w:rsid w:val="006832A1"/>
    <w:rsid w:val="006A5EBF"/>
    <w:rsid w:val="006C4F7B"/>
    <w:rsid w:val="006C72A4"/>
    <w:rsid w:val="006E7B45"/>
    <w:rsid w:val="006F4EE0"/>
    <w:rsid w:val="0070768B"/>
    <w:rsid w:val="00722024"/>
    <w:rsid w:val="007D4AD3"/>
    <w:rsid w:val="00816CB8"/>
    <w:rsid w:val="008204D8"/>
    <w:rsid w:val="00860DDD"/>
    <w:rsid w:val="00870F15"/>
    <w:rsid w:val="008776D6"/>
    <w:rsid w:val="00887064"/>
    <w:rsid w:val="0089591E"/>
    <w:rsid w:val="008A503A"/>
    <w:rsid w:val="008F2768"/>
    <w:rsid w:val="008F545E"/>
    <w:rsid w:val="00927945"/>
    <w:rsid w:val="00941326"/>
    <w:rsid w:val="00963B66"/>
    <w:rsid w:val="00975CA9"/>
    <w:rsid w:val="009A42AE"/>
    <w:rsid w:val="009C0D3D"/>
    <w:rsid w:val="009C2194"/>
    <w:rsid w:val="009C3A28"/>
    <w:rsid w:val="009D3912"/>
    <w:rsid w:val="009D453B"/>
    <w:rsid w:val="00A15C9F"/>
    <w:rsid w:val="00A30862"/>
    <w:rsid w:val="00A31728"/>
    <w:rsid w:val="00A34609"/>
    <w:rsid w:val="00A73CC5"/>
    <w:rsid w:val="00A86FE8"/>
    <w:rsid w:val="00AB68B4"/>
    <w:rsid w:val="00AD3782"/>
    <w:rsid w:val="00AE0874"/>
    <w:rsid w:val="00B020C9"/>
    <w:rsid w:val="00B334C6"/>
    <w:rsid w:val="00B43E7D"/>
    <w:rsid w:val="00B56F75"/>
    <w:rsid w:val="00B94219"/>
    <w:rsid w:val="00BA0796"/>
    <w:rsid w:val="00BB7101"/>
    <w:rsid w:val="00BF0255"/>
    <w:rsid w:val="00BF300A"/>
    <w:rsid w:val="00C14679"/>
    <w:rsid w:val="00C73D10"/>
    <w:rsid w:val="00C83990"/>
    <w:rsid w:val="00CA3144"/>
    <w:rsid w:val="00CF42F1"/>
    <w:rsid w:val="00D201C8"/>
    <w:rsid w:val="00D50420"/>
    <w:rsid w:val="00D63983"/>
    <w:rsid w:val="00D85C11"/>
    <w:rsid w:val="00D96AC0"/>
    <w:rsid w:val="00DC2B5B"/>
    <w:rsid w:val="00DC576F"/>
    <w:rsid w:val="00DC76AE"/>
    <w:rsid w:val="00DD768C"/>
    <w:rsid w:val="00DE7333"/>
    <w:rsid w:val="00E23BE1"/>
    <w:rsid w:val="00E43D65"/>
    <w:rsid w:val="00E57DBC"/>
    <w:rsid w:val="00E73227"/>
    <w:rsid w:val="00E95112"/>
    <w:rsid w:val="00E95633"/>
    <w:rsid w:val="00ED4388"/>
    <w:rsid w:val="00EE3B8C"/>
    <w:rsid w:val="00F20242"/>
    <w:rsid w:val="00F43418"/>
    <w:rsid w:val="00F558A0"/>
    <w:rsid w:val="00F560FB"/>
    <w:rsid w:val="00F739D9"/>
    <w:rsid w:val="00FC767F"/>
    <w:rsid w:val="00FE732C"/>
    <w:rsid w:val="00FF0ED2"/>
    <w:rsid w:val="00FF4EE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98"/>
    <w:rPr>
      <w:rFonts w:ascii="Times New Roman" w:eastAsia="Times New Roman" w:hAnsi="Times New Roman"/>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346E98"/>
    <w:pPr>
      <w:jc w:val="center"/>
    </w:pPr>
    <w:rPr>
      <w:i/>
      <w:iCs/>
      <w:u w:val="single"/>
      <w:lang w:eastAsia="pt-BR"/>
    </w:rPr>
  </w:style>
  <w:style w:type="character" w:customStyle="1" w:styleId="TtuloChar">
    <w:name w:val="Título Char"/>
    <w:basedOn w:val="Fontepargpadro"/>
    <w:link w:val="Ttulo"/>
    <w:rsid w:val="00346E98"/>
    <w:rPr>
      <w:rFonts w:ascii="Times New Roman" w:eastAsia="Times New Roman" w:hAnsi="Times New Roman" w:cs="Times New Roman"/>
      <w:i/>
      <w:iCs/>
      <w:sz w:val="24"/>
      <w:szCs w:val="24"/>
      <w:u w:val="single"/>
      <w:lang w:eastAsia="pt-BR"/>
    </w:rPr>
  </w:style>
  <w:style w:type="paragraph" w:styleId="Rodap">
    <w:name w:val="footer"/>
    <w:basedOn w:val="Normal"/>
    <w:link w:val="RodapChar"/>
    <w:rsid w:val="00346E98"/>
    <w:pPr>
      <w:tabs>
        <w:tab w:val="center" w:pos="4419"/>
        <w:tab w:val="right" w:pos="8838"/>
      </w:tabs>
    </w:pPr>
  </w:style>
  <w:style w:type="character" w:customStyle="1" w:styleId="RodapChar">
    <w:name w:val="Rodapé Char"/>
    <w:basedOn w:val="Fontepargpadro"/>
    <w:link w:val="Rodap"/>
    <w:rsid w:val="00346E98"/>
    <w:rPr>
      <w:rFonts w:ascii="Times New Roman" w:eastAsia="Times New Roman" w:hAnsi="Times New Roman" w:cs="Times New Roman"/>
      <w:sz w:val="24"/>
      <w:szCs w:val="24"/>
    </w:rPr>
  </w:style>
  <w:style w:type="character" w:styleId="Nmerodepgina">
    <w:name w:val="page number"/>
    <w:basedOn w:val="Fontepargpadro"/>
    <w:rsid w:val="00346E98"/>
  </w:style>
  <w:style w:type="character" w:customStyle="1" w:styleId="apple-converted-space">
    <w:name w:val="apple-converted-space"/>
    <w:basedOn w:val="Fontepargpadro"/>
    <w:rsid w:val="002A131F"/>
  </w:style>
  <w:style w:type="character" w:styleId="Hyperlink">
    <w:name w:val="Hyperlink"/>
    <w:basedOn w:val="Fontepargpadro"/>
    <w:uiPriority w:val="99"/>
    <w:semiHidden/>
    <w:unhideWhenUsed/>
    <w:rsid w:val="002A131F"/>
    <w:rPr>
      <w:color w:val="0000FF"/>
      <w:u w:val="single"/>
    </w:rPr>
  </w:style>
  <w:style w:type="paragraph" w:customStyle="1" w:styleId="Default">
    <w:name w:val="Default"/>
    <w:rsid w:val="00B43E7D"/>
    <w:pPr>
      <w:autoSpaceDE w:val="0"/>
      <w:autoSpaceDN w:val="0"/>
      <w:adjustRightInd w:val="0"/>
    </w:pPr>
    <w:rPr>
      <w:rFonts w:ascii="Helvetica" w:hAnsi="Helvetica" w:cs="Helvetica"/>
      <w:color w:val="000000"/>
      <w:sz w:val="24"/>
      <w:szCs w:val="24"/>
    </w:rPr>
  </w:style>
</w:styles>
</file>

<file path=word/webSettings.xml><?xml version="1.0" encoding="utf-8"?>
<w:webSettings xmlns:r="http://schemas.openxmlformats.org/officeDocument/2006/relationships" xmlns:w="http://schemas.openxmlformats.org/wordprocessingml/2006/main">
  <w:divs>
    <w:div w:id="104886035">
      <w:bodyDiv w:val="1"/>
      <w:marLeft w:val="0"/>
      <w:marRight w:val="0"/>
      <w:marTop w:val="0"/>
      <w:marBottom w:val="0"/>
      <w:divBdr>
        <w:top w:val="none" w:sz="0" w:space="0" w:color="auto"/>
        <w:left w:val="none" w:sz="0" w:space="0" w:color="auto"/>
        <w:bottom w:val="none" w:sz="0" w:space="0" w:color="auto"/>
        <w:right w:val="none" w:sz="0" w:space="0" w:color="auto"/>
      </w:divBdr>
    </w:div>
    <w:div w:id="764376957">
      <w:bodyDiv w:val="1"/>
      <w:marLeft w:val="0"/>
      <w:marRight w:val="0"/>
      <w:marTop w:val="0"/>
      <w:marBottom w:val="0"/>
      <w:divBdr>
        <w:top w:val="none" w:sz="0" w:space="0" w:color="auto"/>
        <w:left w:val="none" w:sz="0" w:space="0" w:color="auto"/>
        <w:bottom w:val="none" w:sz="0" w:space="0" w:color="auto"/>
        <w:right w:val="none" w:sz="0" w:space="0" w:color="auto"/>
      </w:divBdr>
    </w:div>
    <w:div w:id="891886753">
      <w:bodyDiv w:val="1"/>
      <w:marLeft w:val="0"/>
      <w:marRight w:val="0"/>
      <w:marTop w:val="0"/>
      <w:marBottom w:val="0"/>
      <w:divBdr>
        <w:top w:val="none" w:sz="0" w:space="0" w:color="auto"/>
        <w:left w:val="none" w:sz="0" w:space="0" w:color="auto"/>
        <w:bottom w:val="none" w:sz="0" w:space="0" w:color="auto"/>
        <w:right w:val="none" w:sz="0" w:space="0" w:color="auto"/>
      </w:divBdr>
    </w:div>
    <w:div w:id="972056221">
      <w:bodyDiv w:val="1"/>
      <w:marLeft w:val="0"/>
      <w:marRight w:val="0"/>
      <w:marTop w:val="0"/>
      <w:marBottom w:val="0"/>
      <w:divBdr>
        <w:top w:val="none" w:sz="0" w:space="0" w:color="auto"/>
        <w:left w:val="none" w:sz="0" w:space="0" w:color="auto"/>
        <w:bottom w:val="none" w:sz="0" w:space="0" w:color="auto"/>
        <w:right w:val="none" w:sz="0" w:space="0" w:color="auto"/>
      </w:divBdr>
    </w:div>
    <w:div w:id="1241283587">
      <w:bodyDiv w:val="1"/>
      <w:marLeft w:val="0"/>
      <w:marRight w:val="0"/>
      <w:marTop w:val="0"/>
      <w:marBottom w:val="0"/>
      <w:divBdr>
        <w:top w:val="none" w:sz="0" w:space="0" w:color="auto"/>
        <w:left w:val="none" w:sz="0" w:space="0" w:color="auto"/>
        <w:bottom w:val="none" w:sz="0" w:space="0" w:color="auto"/>
        <w:right w:val="none" w:sz="0" w:space="0" w:color="auto"/>
      </w:divBdr>
    </w:div>
    <w:div w:id="1445614071">
      <w:bodyDiv w:val="1"/>
      <w:marLeft w:val="0"/>
      <w:marRight w:val="0"/>
      <w:marTop w:val="0"/>
      <w:marBottom w:val="0"/>
      <w:divBdr>
        <w:top w:val="none" w:sz="0" w:space="0" w:color="auto"/>
        <w:left w:val="none" w:sz="0" w:space="0" w:color="auto"/>
        <w:bottom w:val="none" w:sz="0" w:space="0" w:color="auto"/>
        <w:right w:val="none" w:sz="0" w:space="0" w:color="auto"/>
      </w:divBdr>
    </w:div>
    <w:div w:id="178946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9379E-2292-454A-B63E-A812C5F0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2962</Words>
  <Characters>15997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TCC UGF CAETANO RAMOS</vt:lpstr>
    </vt:vector>
  </TitlesOfParts>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UGF CAETANO RAMOS</dc:title>
  <dc:subject>ARTIGO SOBRE POSSE DE BOLA</dc:subject>
  <dc:creator>Caetano Ramos</dc:creator>
  <cp:lastModifiedBy>User</cp:lastModifiedBy>
  <cp:revision>14</cp:revision>
  <dcterms:created xsi:type="dcterms:W3CDTF">2013-09-17T00:34:00Z</dcterms:created>
  <dcterms:modified xsi:type="dcterms:W3CDTF">2013-09-22T21:52:00Z</dcterms:modified>
</cp:coreProperties>
</file>